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BA86F" w14:textId="77777777" w:rsidR="00257255" w:rsidRPr="00C115E6" w:rsidRDefault="00C115E6" w:rsidP="00C115E6">
      <w:pPr>
        <w:spacing w:line="240" w:lineRule="auto"/>
        <w:contextualSpacing/>
        <w:jc w:val="center"/>
        <w:rPr>
          <w:rFonts w:ascii="Times New Roman" w:hAnsi="Times New Roman" w:cs="Times New Roman"/>
          <w:b/>
          <w:sz w:val="24"/>
          <w:szCs w:val="24"/>
        </w:rPr>
      </w:pPr>
      <w:r w:rsidRPr="00C115E6">
        <w:rPr>
          <w:rFonts w:ascii="Times New Roman" w:hAnsi="Times New Roman" w:cs="Times New Roman"/>
          <w:b/>
          <w:sz w:val="24"/>
          <w:szCs w:val="24"/>
        </w:rPr>
        <w:t>Interior’s Office of Policy Analysis Seminar</w:t>
      </w:r>
    </w:p>
    <w:p w14:paraId="1E3EDF38" w14:textId="7FCBC09D" w:rsidR="00F833A0" w:rsidRDefault="00F833A0" w:rsidP="00C115E6">
      <w:pPr>
        <w:jc w:val="center"/>
        <w:rPr>
          <w:rFonts w:ascii="Times New Roman" w:hAnsi="Times New Roman" w:cs="Times New Roman"/>
          <w:b/>
          <w:bCs/>
          <w:sz w:val="24"/>
          <w:szCs w:val="24"/>
        </w:rPr>
      </w:pPr>
      <w:r w:rsidRPr="00F833A0">
        <w:rPr>
          <w:rFonts w:ascii="Times New Roman" w:hAnsi="Times New Roman" w:cs="Times New Roman"/>
          <w:b/>
          <w:bCs/>
          <w:sz w:val="24"/>
          <w:szCs w:val="24"/>
        </w:rPr>
        <w:t>Natural Capital Accounting: Bridging the Nation’s economic accounts &amp; natural resources for improved management</w:t>
      </w:r>
    </w:p>
    <w:p w14:paraId="46A95387" w14:textId="77777777" w:rsidR="002B3997" w:rsidRPr="00F833A0" w:rsidRDefault="002B3997" w:rsidP="00C115E6">
      <w:pPr>
        <w:jc w:val="center"/>
        <w:rPr>
          <w:rFonts w:ascii="Times New Roman" w:hAnsi="Times New Roman" w:cs="Times New Roman"/>
          <w:b/>
          <w:bCs/>
          <w:noProof/>
          <w:sz w:val="24"/>
          <w:szCs w:val="24"/>
        </w:rPr>
      </w:pPr>
    </w:p>
    <w:p w14:paraId="00548B4D" w14:textId="2C82AA72" w:rsidR="00995FD1" w:rsidRDefault="00603F36" w:rsidP="00C115E6">
      <w:pPr>
        <w:jc w:val="center"/>
        <w:rPr>
          <w:rFonts w:ascii="Times New Roman" w:hAnsi="Times New Roman" w:cs="Times New Roman"/>
          <w:b/>
          <w:sz w:val="24"/>
          <w:szCs w:val="24"/>
        </w:rPr>
      </w:pPr>
      <w:bookmarkStart w:id="0" w:name="_GoBack"/>
      <w:r>
        <w:rPr>
          <w:noProof/>
        </w:rPr>
        <w:drawing>
          <wp:inline distT="0" distB="0" distL="0" distR="0" wp14:anchorId="24A0EA46" wp14:editId="0892C717">
            <wp:extent cx="4245400" cy="2260130"/>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5313" cy="2339939"/>
                    </a:xfrm>
                    <a:prstGeom prst="rect">
                      <a:avLst/>
                    </a:prstGeom>
                  </pic:spPr>
                </pic:pic>
              </a:graphicData>
            </a:graphic>
          </wp:inline>
        </w:drawing>
      </w:r>
      <w:bookmarkEnd w:id="0"/>
    </w:p>
    <w:p w14:paraId="2BD192E9" w14:textId="2E0D4141" w:rsidR="00603F36" w:rsidRDefault="00603F36" w:rsidP="00C115E6">
      <w:pPr>
        <w:jc w:val="center"/>
        <w:rPr>
          <w:rFonts w:ascii="Times New Roman" w:hAnsi="Times New Roman" w:cs="Times New Roman"/>
          <w:b/>
          <w:sz w:val="24"/>
          <w:szCs w:val="24"/>
        </w:rPr>
      </w:pPr>
    </w:p>
    <w:p w14:paraId="6C6ACB6D" w14:textId="7AD60127" w:rsidR="00145E41" w:rsidRPr="00E73C7A" w:rsidRDefault="00C115E6" w:rsidP="00C115E6">
      <w:pPr>
        <w:spacing w:line="240" w:lineRule="auto"/>
        <w:contextualSpacing/>
        <w:rPr>
          <w:rFonts w:ascii="Times New Roman" w:hAnsi="Times New Roman" w:cs="Times New Roman"/>
          <w:b/>
          <w:sz w:val="24"/>
          <w:szCs w:val="24"/>
        </w:rPr>
      </w:pPr>
      <w:r w:rsidRPr="00E73C7A">
        <w:rPr>
          <w:rFonts w:ascii="Times New Roman" w:hAnsi="Times New Roman" w:cs="Times New Roman"/>
          <w:b/>
          <w:sz w:val="24"/>
          <w:szCs w:val="24"/>
        </w:rPr>
        <w:t>Panelists:</w:t>
      </w:r>
    </w:p>
    <w:p w14:paraId="580AF9C0" w14:textId="23890558" w:rsidR="00C115E6" w:rsidRDefault="00F833A0" w:rsidP="00145E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Ken </w:t>
      </w:r>
      <w:proofErr w:type="spellStart"/>
      <w:r>
        <w:rPr>
          <w:rFonts w:ascii="Times New Roman" w:hAnsi="Times New Roman" w:cs="Times New Roman"/>
          <w:sz w:val="24"/>
          <w:szCs w:val="24"/>
        </w:rPr>
        <w:t>Bagstad</w:t>
      </w:r>
      <w:proofErr w:type="spellEnd"/>
      <w:r w:rsidR="00C115E6" w:rsidRPr="00E73C7A">
        <w:rPr>
          <w:rFonts w:ascii="Times New Roman" w:hAnsi="Times New Roman" w:cs="Times New Roman"/>
          <w:sz w:val="24"/>
          <w:szCs w:val="24"/>
        </w:rPr>
        <w:t xml:space="preserve">, </w:t>
      </w:r>
      <w:r>
        <w:rPr>
          <w:rFonts w:ascii="Times New Roman" w:hAnsi="Times New Roman" w:cs="Times New Roman"/>
          <w:sz w:val="24"/>
          <w:szCs w:val="24"/>
        </w:rPr>
        <w:t>Research Economist</w:t>
      </w:r>
      <w:r w:rsidR="00C115E6" w:rsidRPr="00E73C7A">
        <w:rPr>
          <w:rFonts w:ascii="Times New Roman" w:hAnsi="Times New Roman" w:cs="Times New Roman"/>
          <w:sz w:val="24"/>
          <w:szCs w:val="24"/>
        </w:rPr>
        <w:t xml:space="preserve">, </w:t>
      </w:r>
      <w:r>
        <w:rPr>
          <w:rFonts w:ascii="Times New Roman" w:hAnsi="Times New Roman" w:cs="Times New Roman"/>
          <w:sz w:val="24"/>
          <w:szCs w:val="24"/>
        </w:rPr>
        <w:t>U.S. Geological Survey</w:t>
      </w:r>
    </w:p>
    <w:p w14:paraId="5A9EC4DA" w14:textId="17F2CEC4" w:rsidR="006511AD" w:rsidRPr="00E73C7A" w:rsidRDefault="006511AD" w:rsidP="00145E41">
      <w:pPr>
        <w:spacing w:after="0" w:line="240" w:lineRule="auto"/>
        <w:rPr>
          <w:rFonts w:ascii="Times New Roman" w:hAnsi="Times New Roman" w:cs="Times New Roman"/>
          <w:sz w:val="24"/>
          <w:szCs w:val="24"/>
        </w:rPr>
      </w:pPr>
      <w:r w:rsidRPr="00D35686">
        <w:rPr>
          <w:rFonts w:ascii="Times New Roman" w:hAnsi="Times New Roman" w:cs="Times New Roman"/>
          <w:bCs/>
          <w:sz w:val="24"/>
          <w:szCs w:val="24"/>
        </w:rPr>
        <w:t>Carter Ingram,</w:t>
      </w:r>
      <w:r>
        <w:rPr>
          <w:rFonts w:ascii="Times New Roman" w:hAnsi="Times New Roman" w:cs="Times New Roman"/>
          <w:b/>
          <w:sz w:val="24"/>
          <w:szCs w:val="24"/>
        </w:rPr>
        <w:t xml:space="preserve"> </w:t>
      </w:r>
      <w:r w:rsidRPr="00D35686">
        <w:rPr>
          <w:rFonts w:ascii="Times New Roman" w:hAnsi="Times New Roman" w:cs="Times New Roman"/>
          <w:bCs/>
          <w:sz w:val="24"/>
          <w:szCs w:val="24"/>
        </w:rPr>
        <w:t>Senior Manager in Sustainability Services, Ernst &amp; Young</w:t>
      </w:r>
    </w:p>
    <w:p w14:paraId="381C1CFB" w14:textId="5E9B8953" w:rsidR="00C115E6" w:rsidRPr="00E73C7A" w:rsidRDefault="00F833A0" w:rsidP="00145E41">
      <w:pPr>
        <w:spacing w:after="0" w:line="240" w:lineRule="auto"/>
        <w:rPr>
          <w:rFonts w:ascii="Times New Roman" w:hAnsi="Times New Roman" w:cs="Times New Roman"/>
          <w:sz w:val="24"/>
          <w:szCs w:val="24"/>
        </w:rPr>
      </w:pPr>
      <w:r>
        <w:rPr>
          <w:rFonts w:ascii="Times New Roman" w:hAnsi="Times New Roman" w:cs="Times New Roman"/>
          <w:sz w:val="24"/>
          <w:szCs w:val="24"/>
        </w:rPr>
        <w:t>Carl Shapiro</w:t>
      </w:r>
      <w:r w:rsidR="00C115E6" w:rsidRPr="00E73C7A">
        <w:rPr>
          <w:rFonts w:ascii="Times New Roman" w:hAnsi="Times New Roman" w:cs="Times New Roman"/>
          <w:sz w:val="24"/>
          <w:szCs w:val="24"/>
        </w:rPr>
        <w:t xml:space="preserve">, </w:t>
      </w:r>
      <w:r>
        <w:rPr>
          <w:rFonts w:ascii="Times New Roman" w:hAnsi="Times New Roman" w:cs="Times New Roman"/>
          <w:sz w:val="24"/>
          <w:szCs w:val="24"/>
        </w:rPr>
        <w:t>Director, U.S. Geological Survey Science and Decisions Center</w:t>
      </w:r>
    </w:p>
    <w:p w14:paraId="21ECE72D" w14:textId="2FAB1712" w:rsidR="00D10B61" w:rsidRPr="00E73C7A" w:rsidRDefault="00F833A0" w:rsidP="00145E41">
      <w:pPr>
        <w:spacing w:after="0" w:line="240" w:lineRule="auto"/>
        <w:rPr>
          <w:rFonts w:ascii="Times New Roman" w:hAnsi="Times New Roman" w:cs="Times New Roman"/>
          <w:sz w:val="24"/>
          <w:szCs w:val="24"/>
        </w:rPr>
      </w:pPr>
      <w:r>
        <w:rPr>
          <w:rFonts w:ascii="Times New Roman" w:hAnsi="Times New Roman" w:cs="Times New Roman"/>
          <w:sz w:val="24"/>
          <w:szCs w:val="24"/>
        </w:rPr>
        <w:t>Monica Grasso</w:t>
      </w:r>
      <w:r w:rsidR="00D10B61" w:rsidRPr="00E73C7A">
        <w:rPr>
          <w:rFonts w:ascii="Times New Roman" w:hAnsi="Times New Roman" w:cs="Times New Roman"/>
          <w:sz w:val="24"/>
          <w:szCs w:val="24"/>
        </w:rPr>
        <w:t xml:space="preserve">, </w:t>
      </w:r>
      <w:r>
        <w:rPr>
          <w:rFonts w:ascii="Times New Roman" w:hAnsi="Times New Roman" w:cs="Times New Roman"/>
          <w:sz w:val="24"/>
          <w:szCs w:val="24"/>
        </w:rPr>
        <w:t>Chief Economist, National Oceanic and Atmospheric Administration</w:t>
      </w:r>
    </w:p>
    <w:p w14:paraId="2D8B8630" w14:textId="2A1B924E" w:rsidR="00145E41" w:rsidRDefault="00752809" w:rsidP="00752809">
      <w:pPr>
        <w:spacing w:after="0" w:line="240" w:lineRule="auto"/>
        <w:rPr>
          <w:rFonts w:ascii="Times New Roman" w:hAnsi="Times New Roman" w:cs="Times New Roman"/>
          <w:sz w:val="24"/>
          <w:szCs w:val="24"/>
        </w:rPr>
      </w:pPr>
      <w:r>
        <w:rPr>
          <w:rFonts w:ascii="Times New Roman" w:hAnsi="Times New Roman" w:cs="Times New Roman"/>
          <w:sz w:val="24"/>
          <w:szCs w:val="24"/>
        </w:rPr>
        <w:t>Ben Simon</w:t>
      </w:r>
      <w:r w:rsidRPr="00E73C7A">
        <w:rPr>
          <w:rFonts w:ascii="Times New Roman" w:hAnsi="Times New Roman" w:cs="Times New Roman"/>
          <w:sz w:val="24"/>
          <w:szCs w:val="24"/>
        </w:rPr>
        <w:t xml:space="preserve">, </w:t>
      </w:r>
      <w:r>
        <w:rPr>
          <w:rFonts w:ascii="Times New Roman" w:hAnsi="Times New Roman" w:cs="Times New Roman"/>
          <w:sz w:val="24"/>
          <w:szCs w:val="24"/>
        </w:rPr>
        <w:t>Chief Economist, Department of the Interior Office of Policy Analysis</w:t>
      </w:r>
    </w:p>
    <w:p w14:paraId="7EC895BF" w14:textId="77777777" w:rsidR="00752809" w:rsidRPr="00E73C7A" w:rsidRDefault="00752809" w:rsidP="00752809">
      <w:pPr>
        <w:spacing w:after="0" w:line="240" w:lineRule="auto"/>
        <w:rPr>
          <w:rFonts w:ascii="Times New Roman" w:hAnsi="Times New Roman" w:cs="Times New Roman"/>
          <w:sz w:val="24"/>
          <w:szCs w:val="24"/>
        </w:rPr>
      </w:pPr>
    </w:p>
    <w:p w14:paraId="5CA7B142" w14:textId="6474CD91" w:rsidR="00C115E6" w:rsidRPr="00E73C7A" w:rsidRDefault="00C115E6" w:rsidP="00C115E6">
      <w:pPr>
        <w:spacing w:line="240" w:lineRule="auto"/>
        <w:contextualSpacing/>
        <w:rPr>
          <w:rFonts w:ascii="Times New Roman" w:hAnsi="Times New Roman" w:cs="Times New Roman"/>
          <w:sz w:val="24"/>
          <w:szCs w:val="24"/>
        </w:rPr>
      </w:pPr>
      <w:r w:rsidRPr="00E73C7A">
        <w:rPr>
          <w:rFonts w:ascii="Times New Roman" w:hAnsi="Times New Roman" w:cs="Times New Roman"/>
          <w:b/>
          <w:sz w:val="24"/>
          <w:szCs w:val="24"/>
        </w:rPr>
        <w:t>Topic:</w:t>
      </w:r>
      <w:r w:rsidRPr="00E73C7A">
        <w:rPr>
          <w:rFonts w:ascii="Times New Roman" w:hAnsi="Times New Roman" w:cs="Times New Roman"/>
          <w:sz w:val="24"/>
          <w:szCs w:val="24"/>
        </w:rPr>
        <w:t xml:space="preserve"> </w:t>
      </w:r>
      <w:r w:rsidR="00F833A0">
        <w:rPr>
          <w:rFonts w:ascii="Times New Roman" w:hAnsi="Times New Roman" w:cs="Times New Roman"/>
          <w:sz w:val="24"/>
          <w:szCs w:val="24"/>
        </w:rPr>
        <w:t>Natural Capital Accounting: Bridging the Nation’s economic accounts &amp; natural resources for improved management</w:t>
      </w:r>
    </w:p>
    <w:p w14:paraId="2848184E" w14:textId="29BF2AE6" w:rsidR="00C115E6" w:rsidRPr="00E73C7A" w:rsidRDefault="00C115E6" w:rsidP="00C115E6">
      <w:pPr>
        <w:spacing w:line="240" w:lineRule="auto"/>
        <w:contextualSpacing/>
        <w:rPr>
          <w:rFonts w:ascii="Times New Roman" w:hAnsi="Times New Roman" w:cs="Times New Roman"/>
          <w:sz w:val="24"/>
          <w:szCs w:val="24"/>
        </w:rPr>
      </w:pPr>
      <w:r w:rsidRPr="00E73C7A">
        <w:rPr>
          <w:rFonts w:ascii="Times New Roman" w:hAnsi="Times New Roman" w:cs="Times New Roman"/>
          <w:b/>
          <w:sz w:val="24"/>
          <w:szCs w:val="24"/>
        </w:rPr>
        <w:t>Date:</w:t>
      </w:r>
      <w:r w:rsidRPr="00E73C7A">
        <w:rPr>
          <w:rFonts w:ascii="Times New Roman" w:hAnsi="Times New Roman" w:cs="Times New Roman"/>
          <w:sz w:val="24"/>
          <w:szCs w:val="24"/>
        </w:rPr>
        <w:t xml:space="preserve"> </w:t>
      </w:r>
      <w:r w:rsidR="008E76BD">
        <w:rPr>
          <w:rFonts w:ascii="Times New Roman" w:hAnsi="Times New Roman" w:cs="Times New Roman"/>
          <w:sz w:val="24"/>
          <w:szCs w:val="24"/>
        </w:rPr>
        <w:t xml:space="preserve"> January 11, 2021</w:t>
      </w:r>
    </w:p>
    <w:p w14:paraId="70D92E51" w14:textId="77777777" w:rsidR="00C115E6" w:rsidRPr="00E73C7A" w:rsidRDefault="00C115E6" w:rsidP="00C115E6">
      <w:pPr>
        <w:spacing w:line="240" w:lineRule="auto"/>
        <w:contextualSpacing/>
        <w:rPr>
          <w:rFonts w:ascii="Times New Roman" w:hAnsi="Times New Roman" w:cs="Times New Roman"/>
          <w:sz w:val="24"/>
          <w:szCs w:val="24"/>
        </w:rPr>
      </w:pPr>
      <w:r w:rsidRPr="00E73C7A">
        <w:rPr>
          <w:rFonts w:ascii="Times New Roman" w:hAnsi="Times New Roman" w:cs="Times New Roman"/>
          <w:b/>
          <w:sz w:val="24"/>
          <w:szCs w:val="24"/>
        </w:rPr>
        <w:t>Time:</w:t>
      </w:r>
      <w:r w:rsidR="00145E41" w:rsidRPr="00E73C7A">
        <w:rPr>
          <w:rFonts w:ascii="Times New Roman" w:hAnsi="Times New Roman" w:cs="Times New Roman"/>
          <w:b/>
          <w:sz w:val="24"/>
          <w:szCs w:val="24"/>
        </w:rPr>
        <w:t xml:space="preserve"> </w:t>
      </w:r>
      <w:r w:rsidR="00145E41" w:rsidRPr="00E73C7A">
        <w:rPr>
          <w:rFonts w:ascii="Times New Roman" w:hAnsi="Times New Roman" w:cs="Times New Roman"/>
          <w:sz w:val="24"/>
          <w:szCs w:val="24"/>
        </w:rPr>
        <w:t>12:15-1:45 pm (Eastern)</w:t>
      </w:r>
    </w:p>
    <w:p w14:paraId="6FF41E41" w14:textId="50B8AC15" w:rsidR="00C115E6" w:rsidRPr="00E73C7A" w:rsidRDefault="00C115E6" w:rsidP="00C115E6">
      <w:pPr>
        <w:spacing w:line="240" w:lineRule="auto"/>
        <w:contextualSpacing/>
        <w:rPr>
          <w:rFonts w:ascii="Times New Roman" w:hAnsi="Times New Roman" w:cs="Times New Roman"/>
          <w:b/>
          <w:sz w:val="24"/>
          <w:szCs w:val="24"/>
        </w:rPr>
      </w:pPr>
      <w:r w:rsidRPr="00E73C7A">
        <w:rPr>
          <w:rFonts w:ascii="Times New Roman" w:hAnsi="Times New Roman" w:cs="Times New Roman"/>
          <w:b/>
          <w:sz w:val="24"/>
          <w:szCs w:val="24"/>
        </w:rPr>
        <w:t>Webcast</w:t>
      </w:r>
      <w:r w:rsidR="002253FB" w:rsidRPr="00E73C7A">
        <w:rPr>
          <w:rFonts w:ascii="Times New Roman" w:hAnsi="Times New Roman" w:cs="Times New Roman"/>
          <w:b/>
          <w:sz w:val="24"/>
          <w:szCs w:val="24"/>
        </w:rPr>
        <w:t xml:space="preserve"> Only</w:t>
      </w:r>
      <w:r w:rsidRPr="00E73C7A">
        <w:rPr>
          <w:rFonts w:ascii="Times New Roman" w:hAnsi="Times New Roman" w:cs="Times New Roman"/>
          <w:b/>
          <w:sz w:val="24"/>
          <w:szCs w:val="24"/>
        </w:rPr>
        <w:t>:</w:t>
      </w:r>
      <w:r w:rsidR="00145E41" w:rsidRPr="00AF6BB3">
        <w:rPr>
          <w:rFonts w:ascii="Times New Roman" w:hAnsi="Times New Roman" w:cs="Times New Roman"/>
          <w:sz w:val="24"/>
          <w:szCs w:val="24"/>
        </w:rPr>
        <w:t xml:space="preserve"> </w:t>
      </w:r>
      <w:hyperlink r:id="rId7" w:history="1">
        <w:r w:rsidR="00DE537B" w:rsidRPr="00DE537B">
          <w:rPr>
            <w:rStyle w:val="Hyperlink"/>
            <w:rFonts w:ascii="Times New Roman" w:hAnsi="Times New Roman" w:cs="Times New Roman"/>
            <w:sz w:val="24"/>
            <w:szCs w:val="24"/>
          </w:rPr>
          <w:t>Microsoft Teams Live Event</w:t>
        </w:r>
      </w:hyperlink>
      <w:r w:rsidR="00DE537B">
        <w:rPr>
          <w:rFonts w:ascii="Times New Roman" w:hAnsi="Times New Roman" w:cs="Times New Roman"/>
          <w:sz w:val="24"/>
          <w:szCs w:val="24"/>
        </w:rPr>
        <w:t xml:space="preserve"> </w:t>
      </w:r>
      <w:r w:rsidR="00563E8A" w:rsidRPr="00E73C7A">
        <w:rPr>
          <w:rFonts w:ascii="Times New Roman" w:hAnsi="Times New Roman" w:cs="Times New Roman"/>
          <w:b/>
          <w:sz w:val="24"/>
          <w:szCs w:val="24"/>
        </w:rPr>
        <w:t>(</w:t>
      </w:r>
      <w:bookmarkStart w:id="1" w:name="_Hlk47940822"/>
      <w:r w:rsidR="007E0F63" w:rsidRPr="00E73C7A">
        <w:rPr>
          <w:rFonts w:ascii="Times New Roman" w:hAnsi="Times New Roman" w:cs="Times New Roman"/>
          <w:b/>
          <w:sz w:val="24"/>
          <w:szCs w:val="24"/>
        </w:rPr>
        <w:t>You can also use</w:t>
      </w:r>
      <w:r w:rsidR="00563E8A" w:rsidRPr="00E73C7A">
        <w:rPr>
          <w:rFonts w:ascii="Times New Roman" w:hAnsi="Times New Roman" w:cs="Times New Roman"/>
          <w:b/>
          <w:sz w:val="24"/>
          <w:szCs w:val="24"/>
        </w:rPr>
        <w:t xml:space="preserve"> this link to access the </w:t>
      </w:r>
      <w:r w:rsidR="00853A84" w:rsidRPr="00E73C7A">
        <w:rPr>
          <w:rFonts w:ascii="Times New Roman" w:hAnsi="Times New Roman" w:cs="Times New Roman"/>
          <w:b/>
          <w:sz w:val="24"/>
          <w:szCs w:val="24"/>
        </w:rPr>
        <w:t xml:space="preserve">recorded </w:t>
      </w:r>
      <w:r w:rsidR="00563E8A" w:rsidRPr="00E73C7A">
        <w:rPr>
          <w:rFonts w:ascii="Times New Roman" w:hAnsi="Times New Roman" w:cs="Times New Roman"/>
          <w:b/>
          <w:sz w:val="24"/>
          <w:szCs w:val="24"/>
        </w:rPr>
        <w:t>seminar after the event.)</w:t>
      </w:r>
    </w:p>
    <w:p w14:paraId="1447CE7E" w14:textId="4F71B603" w:rsidR="00DB15A9" w:rsidRPr="00E73C7A" w:rsidRDefault="00DB15A9" w:rsidP="00C115E6">
      <w:pPr>
        <w:spacing w:line="240" w:lineRule="auto"/>
        <w:contextualSpacing/>
        <w:rPr>
          <w:rFonts w:ascii="Times New Roman" w:hAnsi="Times New Roman" w:cs="Times New Roman"/>
          <w:b/>
          <w:sz w:val="24"/>
          <w:szCs w:val="24"/>
        </w:rPr>
      </w:pPr>
    </w:p>
    <w:p w14:paraId="58606383" w14:textId="75B96FD4" w:rsidR="00DB15A9" w:rsidRPr="00E73C7A" w:rsidRDefault="00DB15A9" w:rsidP="00C115E6">
      <w:pPr>
        <w:spacing w:line="240" w:lineRule="auto"/>
        <w:contextualSpacing/>
        <w:rPr>
          <w:rFonts w:ascii="Times New Roman" w:hAnsi="Times New Roman" w:cs="Times New Roman"/>
          <w:bCs/>
          <w:sz w:val="24"/>
          <w:szCs w:val="24"/>
        </w:rPr>
      </w:pPr>
      <w:r w:rsidRPr="00E73C7A">
        <w:rPr>
          <w:rFonts w:ascii="Times New Roman" w:hAnsi="Times New Roman" w:cs="Times New Roman"/>
          <w:b/>
          <w:sz w:val="24"/>
          <w:szCs w:val="24"/>
        </w:rPr>
        <w:t xml:space="preserve">Closed captioning </w:t>
      </w:r>
      <w:r w:rsidR="00BE140E" w:rsidRPr="00E73C7A">
        <w:rPr>
          <w:rFonts w:ascii="Times New Roman" w:hAnsi="Times New Roman" w:cs="Times New Roman"/>
          <w:b/>
          <w:sz w:val="24"/>
          <w:szCs w:val="24"/>
        </w:rPr>
        <w:t xml:space="preserve">(CC) </w:t>
      </w:r>
      <w:r w:rsidRPr="00E73C7A">
        <w:rPr>
          <w:rFonts w:ascii="Times New Roman" w:hAnsi="Times New Roman" w:cs="Times New Roman"/>
          <w:b/>
          <w:sz w:val="24"/>
          <w:szCs w:val="24"/>
        </w:rPr>
        <w:t>is available.</w:t>
      </w:r>
      <w:r w:rsidRPr="00E73C7A">
        <w:rPr>
          <w:rFonts w:ascii="Times New Roman" w:hAnsi="Times New Roman" w:cs="Times New Roman"/>
          <w:bCs/>
          <w:sz w:val="24"/>
          <w:szCs w:val="24"/>
        </w:rPr>
        <w:t xml:space="preserve">  Just</w:t>
      </w:r>
      <w:r w:rsidR="00534EF2" w:rsidRPr="00E73C7A">
        <w:rPr>
          <w:rFonts w:ascii="Times New Roman" w:hAnsi="Times New Roman" w:cs="Times New Roman"/>
          <w:bCs/>
          <w:sz w:val="24"/>
          <w:szCs w:val="24"/>
        </w:rPr>
        <w:t xml:space="preserve"> </w:t>
      </w:r>
      <w:r w:rsidR="00EC422A" w:rsidRPr="00E73C7A">
        <w:rPr>
          <w:rFonts w:ascii="Times New Roman" w:hAnsi="Times New Roman" w:cs="Times New Roman"/>
          <w:color w:val="201F1E"/>
          <w:sz w:val="24"/>
          <w:szCs w:val="24"/>
          <w:shd w:val="clear" w:color="auto" w:fill="FFFFFF"/>
        </w:rPr>
        <w:t xml:space="preserve">click </w:t>
      </w:r>
      <w:r w:rsidR="00534EF2" w:rsidRPr="00E73C7A">
        <w:rPr>
          <w:rFonts w:ascii="Times New Roman" w:hAnsi="Times New Roman" w:cs="Times New Roman"/>
          <w:color w:val="201F1E"/>
          <w:sz w:val="24"/>
          <w:szCs w:val="24"/>
          <w:shd w:val="clear" w:color="auto" w:fill="FFFFFF"/>
        </w:rPr>
        <w:t>the CC button on the viewer that comes up on Teams</w:t>
      </w:r>
      <w:r w:rsidR="001D79F1" w:rsidRPr="00E73C7A">
        <w:rPr>
          <w:rFonts w:ascii="Times New Roman" w:hAnsi="Times New Roman" w:cs="Times New Roman"/>
          <w:color w:val="201F1E"/>
          <w:sz w:val="24"/>
          <w:szCs w:val="24"/>
          <w:shd w:val="clear" w:color="auto" w:fill="FFFFFF"/>
        </w:rPr>
        <w:t>.</w:t>
      </w:r>
      <w:r w:rsidR="00534EF2" w:rsidRPr="00E73C7A">
        <w:rPr>
          <w:rFonts w:ascii="Times New Roman" w:hAnsi="Times New Roman" w:cs="Times New Roman"/>
          <w:color w:val="201F1E"/>
          <w:sz w:val="24"/>
          <w:szCs w:val="24"/>
          <w:shd w:val="clear" w:color="auto" w:fill="FFFFFF"/>
        </w:rPr>
        <w:t xml:space="preserve"> </w:t>
      </w:r>
    </w:p>
    <w:bookmarkEnd w:id="1"/>
    <w:p w14:paraId="5C1E52A9" w14:textId="5CE4DC80" w:rsidR="0086131B" w:rsidRDefault="0086131B" w:rsidP="00C115E6">
      <w:pPr>
        <w:spacing w:line="240" w:lineRule="auto"/>
        <w:contextualSpacing/>
        <w:rPr>
          <w:rFonts w:ascii="Times New Roman" w:hAnsi="Times New Roman" w:cs="Times New Roman"/>
          <w:sz w:val="24"/>
          <w:szCs w:val="24"/>
        </w:rPr>
      </w:pPr>
    </w:p>
    <w:p w14:paraId="52EC13CF" w14:textId="653B6D3C" w:rsidR="00F833A0" w:rsidRPr="00F833A0" w:rsidRDefault="00F833A0" w:rsidP="00C115E6">
      <w:pPr>
        <w:spacing w:line="240" w:lineRule="auto"/>
        <w:contextualSpacing/>
        <w:rPr>
          <w:rFonts w:ascii="Times New Roman" w:hAnsi="Times New Roman" w:cs="Times New Roman"/>
          <w:sz w:val="24"/>
          <w:szCs w:val="24"/>
        </w:rPr>
      </w:pPr>
      <w:r w:rsidRPr="00F833A0">
        <w:rPr>
          <w:rFonts w:ascii="Times New Roman" w:hAnsi="Times New Roman" w:cs="Times New Roman"/>
          <w:color w:val="000000"/>
          <w:sz w:val="24"/>
          <w:szCs w:val="24"/>
          <w:shd w:val="clear" w:color="auto" w:fill="FFFFFF"/>
        </w:rPr>
        <w:t xml:space="preserve">Natural capital accounting (NCA) is being used globally by the private </w:t>
      </w:r>
      <w:r w:rsidR="008E76BD">
        <w:rPr>
          <w:rFonts w:ascii="Times New Roman" w:hAnsi="Times New Roman" w:cs="Times New Roman"/>
          <w:color w:val="000000"/>
          <w:sz w:val="24"/>
          <w:szCs w:val="24"/>
          <w:shd w:val="clear" w:color="auto" w:fill="FFFFFF"/>
        </w:rPr>
        <w:t xml:space="preserve">and public </w:t>
      </w:r>
      <w:r w:rsidRPr="00F833A0">
        <w:rPr>
          <w:rFonts w:ascii="Times New Roman" w:hAnsi="Times New Roman" w:cs="Times New Roman"/>
          <w:color w:val="000000"/>
          <w:sz w:val="24"/>
          <w:szCs w:val="24"/>
          <w:shd w:val="clear" w:color="auto" w:fill="FFFFFF"/>
        </w:rPr>
        <w:t>sector</w:t>
      </w:r>
      <w:r w:rsidR="008E76BD">
        <w:rPr>
          <w:rFonts w:ascii="Times New Roman" w:hAnsi="Times New Roman" w:cs="Times New Roman"/>
          <w:color w:val="000000"/>
          <w:sz w:val="24"/>
          <w:szCs w:val="24"/>
          <w:shd w:val="clear" w:color="auto" w:fill="FFFFFF"/>
        </w:rPr>
        <w:t>s</w:t>
      </w:r>
      <w:r w:rsidRPr="00F833A0">
        <w:rPr>
          <w:rFonts w:ascii="Times New Roman" w:hAnsi="Times New Roman" w:cs="Times New Roman"/>
          <w:color w:val="000000"/>
          <w:sz w:val="24"/>
          <w:szCs w:val="24"/>
          <w:shd w:val="clear" w:color="auto" w:fill="FFFFFF"/>
        </w:rPr>
        <w:t xml:space="preserve"> to track changes in ecosystem services – the value nature provides to society. A</w:t>
      </w:r>
      <w:r>
        <w:rPr>
          <w:rFonts w:ascii="Times New Roman" w:hAnsi="Times New Roman" w:cs="Times New Roman"/>
          <w:color w:val="000000"/>
          <w:sz w:val="24"/>
          <w:szCs w:val="24"/>
          <w:shd w:val="clear" w:color="auto" w:fill="FFFFFF"/>
        </w:rPr>
        <w:t>n interagency</w:t>
      </w:r>
      <w:r w:rsidRPr="00F833A0">
        <w:rPr>
          <w:rFonts w:ascii="Times New Roman" w:hAnsi="Times New Roman" w:cs="Times New Roman"/>
          <w:color w:val="000000"/>
          <w:sz w:val="24"/>
          <w:szCs w:val="24"/>
          <w:shd w:val="clear" w:color="auto" w:fill="FFFFFF"/>
        </w:rPr>
        <w:t xml:space="preserve"> working group </w:t>
      </w:r>
      <w:r>
        <w:rPr>
          <w:rFonts w:ascii="Times New Roman" w:hAnsi="Times New Roman" w:cs="Times New Roman"/>
          <w:color w:val="000000"/>
          <w:sz w:val="24"/>
          <w:szCs w:val="24"/>
          <w:shd w:val="clear" w:color="auto" w:fill="FFFFFF"/>
        </w:rPr>
        <w:t>begun in 2016 and funded by USGS and others recently</w:t>
      </w:r>
      <w:r w:rsidRPr="00F833A0">
        <w:rPr>
          <w:rFonts w:ascii="Times New Roman" w:hAnsi="Times New Roman" w:cs="Times New Roman"/>
          <w:color w:val="000000"/>
          <w:sz w:val="24"/>
          <w:szCs w:val="24"/>
          <w:shd w:val="clear" w:color="auto" w:fill="FFFFFF"/>
        </w:rPr>
        <w:t xml:space="preserve"> completed the first synthesis of natural resources and economic data needed to produce an initial set of NCAs for the United States at both national and subnational scales. Our approach aims to provide a rigorous and replicable assessment process to support more sustainable natural resource management for Federal agencies</w:t>
      </w:r>
      <w:r>
        <w:rPr>
          <w:rFonts w:ascii="Times New Roman" w:hAnsi="Times New Roman" w:cs="Times New Roman"/>
          <w:color w:val="000000"/>
          <w:sz w:val="24"/>
          <w:szCs w:val="24"/>
          <w:shd w:val="clear" w:color="auto" w:fill="FFFFFF"/>
        </w:rPr>
        <w:t xml:space="preserve">, </w:t>
      </w:r>
      <w:r w:rsidRPr="00F833A0">
        <w:rPr>
          <w:rFonts w:ascii="Times New Roman" w:hAnsi="Times New Roman" w:cs="Times New Roman"/>
          <w:color w:val="000000"/>
          <w:sz w:val="24"/>
          <w:szCs w:val="24"/>
          <w:shd w:val="clear" w:color="auto" w:fill="FFFFFF"/>
        </w:rPr>
        <w:t>the private sector</w:t>
      </w:r>
      <w:r>
        <w:rPr>
          <w:rFonts w:ascii="Times New Roman" w:hAnsi="Times New Roman" w:cs="Times New Roman"/>
          <w:color w:val="000000"/>
          <w:sz w:val="24"/>
          <w:szCs w:val="24"/>
          <w:shd w:val="clear" w:color="auto" w:fill="FFFFFF"/>
        </w:rPr>
        <w:t>, and othe</w:t>
      </w:r>
      <w:r w:rsidR="00752809">
        <w:rPr>
          <w:rFonts w:ascii="Times New Roman" w:hAnsi="Times New Roman" w:cs="Times New Roman"/>
          <w:color w:val="000000"/>
          <w:sz w:val="24"/>
          <w:szCs w:val="24"/>
          <w:shd w:val="clear" w:color="auto" w:fill="FFFFFF"/>
        </w:rPr>
        <w:t>rs</w:t>
      </w:r>
      <w:r w:rsidRPr="00F833A0">
        <w:rPr>
          <w:rFonts w:ascii="Times New Roman" w:hAnsi="Times New Roman" w:cs="Times New Roman"/>
          <w:color w:val="000000"/>
          <w:sz w:val="24"/>
          <w:szCs w:val="24"/>
          <w:shd w:val="clear" w:color="auto" w:fill="FFFFFF"/>
        </w:rPr>
        <w:t xml:space="preserve">. </w:t>
      </w:r>
      <w:r w:rsidR="00162853">
        <w:rPr>
          <w:rFonts w:ascii="Times New Roman" w:hAnsi="Times New Roman" w:cs="Times New Roman"/>
          <w:color w:val="000000"/>
          <w:sz w:val="24"/>
          <w:szCs w:val="24"/>
          <w:shd w:val="clear" w:color="auto" w:fill="FFFFFF"/>
        </w:rPr>
        <w:t>T</w:t>
      </w:r>
      <w:r w:rsidRPr="00F833A0">
        <w:rPr>
          <w:rFonts w:ascii="Times New Roman" w:hAnsi="Times New Roman" w:cs="Times New Roman"/>
          <w:color w:val="000000"/>
          <w:sz w:val="24"/>
          <w:szCs w:val="24"/>
          <w:shd w:val="clear" w:color="auto" w:fill="FFFFFF"/>
        </w:rPr>
        <w:t xml:space="preserve">his </w:t>
      </w:r>
      <w:r>
        <w:rPr>
          <w:rFonts w:ascii="Times New Roman" w:hAnsi="Times New Roman" w:cs="Times New Roman"/>
          <w:color w:val="000000"/>
          <w:sz w:val="24"/>
          <w:szCs w:val="24"/>
          <w:shd w:val="clear" w:color="auto" w:fill="FFFFFF"/>
        </w:rPr>
        <w:t>panel</w:t>
      </w:r>
      <w:r w:rsidRPr="00F833A0">
        <w:rPr>
          <w:rFonts w:ascii="Times New Roman" w:hAnsi="Times New Roman" w:cs="Times New Roman"/>
          <w:color w:val="000000"/>
          <w:sz w:val="24"/>
          <w:szCs w:val="24"/>
          <w:shd w:val="clear" w:color="auto" w:fill="FFFFFF"/>
        </w:rPr>
        <w:t xml:space="preserve"> will describe </w:t>
      </w:r>
      <w:r>
        <w:rPr>
          <w:rFonts w:ascii="Times New Roman" w:hAnsi="Times New Roman" w:cs="Times New Roman"/>
          <w:color w:val="000000"/>
          <w:sz w:val="24"/>
          <w:szCs w:val="24"/>
          <w:shd w:val="clear" w:color="auto" w:fill="FFFFFF"/>
        </w:rPr>
        <w:t>(</w:t>
      </w:r>
      <w:r w:rsidRPr="00F833A0">
        <w:rPr>
          <w:rFonts w:ascii="Times New Roman" w:hAnsi="Times New Roman" w:cs="Times New Roman"/>
          <w:color w:val="000000"/>
          <w:sz w:val="24"/>
          <w:szCs w:val="24"/>
          <w:shd w:val="clear" w:color="auto" w:fill="FFFFFF"/>
        </w:rPr>
        <w:t xml:space="preserve">1) approaches to quantifying changes in the supply, use, and value of land, water, ecosystems, and other assets to the U.S. economy, </w:t>
      </w:r>
      <w:r>
        <w:rPr>
          <w:rFonts w:ascii="Times New Roman" w:hAnsi="Times New Roman" w:cs="Times New Roman"/>
          <w:color w:val="000000"/>
          <w:sz w:val="24"/>
          <w:szCs w:val="24"/>
          <w:shd w:val="clear" w:color="auto" w:fill="FFFFFF"/>
        </w:rPr>
        <w:t>(</w:t>
      </w:r>
      <w:r w:rsidRPr="00F833A0">
        <w:rPr>
          <w:rFonts w:ascii="Times New Roman" w:hAnsi="Times New Roman" w:cs="Times New Roman"/>
          <w:color w:val="000000"/>
          <w:sz w:val="24"/>
          <w:szCs w:val="24"/>
          <w:shd w:val="clear" w:color="auto" w:fill="FFFFFF"/>
        </w:rPr>
        <w:t xml:space="preserve">2) lessons learned in the process, including both successes and remaining </w:t>
      </w:r>
      <w:r w:rsidRPr="00F833A0">
        <w:rPr>
          <w:rFonts w:ascii="Times New Roman" w:hAnsi="Times New Roman" w:cs="Times New Roman"/>
          <w:color w:val="000000"/>
          <w:sz w:val="24"/>
          <w:szCs w:val="24"/>
          <w:shd w:val="clear" w:color="auto" w:fill="FFFFFF"/>
        </w:rPr>
        <w:lastRenderedPageBreak/>
        <w:t xml:space="preserve">limitations to accurate NCA in the U.S., and </w:t>
      </w:r>
      <w:r>
        <w:rPr>
          <w:rFonts w:ascii="Times New Roman" w:hAnsi="Times New Roman" w:cs="Times New Roman"/>
          <w:color w:val="000000"/>
          <w:sz w:val="24"/>
          <w:szCs w:val="24"/>
          <w:shd w:val="clear" w:color="auto" w:fill="FFFFFF"/>
        </w:rPr>
        <w:t>(</w:t>
      </w:r>
      <w:r w:rsidRPr="00F833A0">
        <w:rPr>
          <w:rFonts w:ascii="Times New Roman" w:hAnsi="Times New Roman" w:cs="Times New Roman"/>
          <w:color w:val="000000"/>
          <w:sz w:val="24"/>
          <w:szCs w:val="24"/>
          <w:shd w:val="clear" w:color="auto" w:fill="FFFFFF"/>
        </w:rPr>
        <w:t xml:space="preserve">3) </w:t>
      </w:r>
      <w:r>
        <w:rPr>
          <w:rFonts w:ascii="Times New Roman" w:hAnsi="Times New Roman" w:cs="Times New Roman"/>
          <w:color w:val="000000"/>
          <w:sz w:val="24"/>
          <w:szCs w:val="24"/>
          <w:shd w:val="clear" w:color="auto" w:fill="FFFFFF"/>
        </w:rPr>
        <w:t xml:space="preserve">next steps </w:t>
      </w:r>
      <w:r w:rsidR="00752809">
        <w:rPr>
          <w:rFonts w:ascii="Times New Roman" w:hAnsi="Times New Roman" w:cs="Times New Roman"/>
          <w:color w:val="000000"/>
          <w:sz w:val="24"/>
          <w:szCs w:val="24"/>
          <w:shd w:val="clear" w:color="auto" w:fill="FFFFFF"/>
        </w:rPr>
        <w:t>needed to connect NCA users and producers, ensuring that their production adds value to decision making</w:t>
      </w:r>
      <w:r w:rsidRPr="00F833A0">
        <w:rPr>
          <w:rFonts w:ascii="Times New Roman" w:hAnsi="Times New Roman" w:cs="Times New Roman"/>
          <w:color w:val="000000"/>
          <w:sz w:val="24"/>
          <w:szCs w:val="24"/>
          <w:shd w:val="clear" w:color="auto" w:fill="FFFFFF"/>
        </w:rPr>
        <w:t>.  </w:t>
      </w:r>
    </w:p>
    <w:p w14:paraId="0FEA5A44" w14:textId="77777777" w:rsidR="00F833A0" w:rsidRPr="00F833A0" w:rsidRDefault="00F833A0" w:rsidP="00C115E6">
      <w:pPr>
        <w:spacing w:line="240" w:lineRule="auto"/>
        <w:contextualSpacing/>
        <w:rPr>
          <w:rFonts w:ascii="Times New Roman" w:hAnsi="Times New Roman" w:cs="Times New Roman"/>
          <w:sz w:val="24"/>
          <w:szCs w:val="24"/>
        </w:rPr>
      </w:pPr>
    </w:p>
    <w:p w14:paraId="3FA3FC43" w14:textId="47975E3E" w:rsidR="00EC422A" w:rsidRPr="00E73C7A" w:rsidRDefault="0086131B" w:rsidP="0086131B">
      <w:pPr>
        <w:ind w:right="720"/>
        <w:rPr>
          <w:rFonts w:ascii="Times New Roman" w:hAnsi="Times New Roman" w:cs="Times New Roman"/>
          <w:color w:val="000000"/>
          <w:sz w:val="24"/>
          <w:szCs w:val="24"/>
        </w:rPr>
      </w:pPr>
      <w:r w:rsidRPr="00E73C7A">
        <w:rPr>
          <w:rFonts w:ascii="Times New Roman" w:hAnsi="Times New Roman" w:cs="Times New Roman"/>
          <w:b/>
          <w:sz w:val="24"/>
          <w:szCs w:val="24"/>
        </w:rPr>
        <w:t xml:space="preserve">To </w:t>
      </w:r>
      <w:r w:rsidR="00FC0574" w:rsidRPr="00E73C7A">
        <w:rPr>
          <w:rFonts w:ascii="Times New Roman" w:hAnsi="Times New Roman" w:cs="Times New Roman"/>
          <w:b/>
          <w:sz w:val="24"/>
          <w:szCs w:val="24"/>
        </w:rPr>
        <w:t>view</w:t>
      </w:r>
      <w:r w:rsidR="002253FB" w:rsidRPr="00E73C7A">
        <w:rPr>
          <w:rFonts w:ascii="Times New Roman" w:hAnsi="Times New Roman" w:cs="Times New Roman"/>
          <w:sz w:val="24"/>
          <w:szCs w:val="24"/>
        </w:rPr>
        <w:t xml:space="preserve"> </w:t>
      </w:r>
      <w:r w:rsidR="002253FB" w:rsidRPr="00E73C7A">
        <w:rPr>
          <w:rFonts w:ascii="Times New Roman" w:hAnsi="Times New Roman" w:cs="Times New Roman"/>
          <w:b/>
          <w:bCs/>
          <w:sz w:val="24"/>
          <w:szCs w:val="24"/>
        </w:rPr>
        <w:t xml:space="preserve">the Live Event, </w:t>
      </w:r>
      <w:r w:rsidR="002253FB" w:rsidRPr="00E73C7A">
        <w:rPr>
          <w:rFonts w:ascii="Times New Roman" w:hAnsi="Times New Roman" w:cs="Times New Roman"/>
          <w:sz w:val="24"/>
          <w:szCs w:val="24"/>
        </w:rPr>
        <w:t xml:space="preserve">please click on the link above. Join </w:t>
      </w:r>
      <w:r w:rsidRPr="00E73C7A">
        <w:rPr>
          <w:rFonts w:ascii="Times New Roman" w:hAnsi="Times New Roman" w:cs="Times New Roman"/>
          <w:sz w:val="24"/>
          <w:szCs w:val="24"/>
        </w:rPr>
        <w:t xml:space="preserve">5-10 minutes early to avoid technical difficulties. </w:t>
      </w:r>
      <w:r w:rsidR="00FC0574" w:rsidRPr="00E73C7A">
        <w:rPr>
          <w:rFonts w:ascii="Times New Roman" w:hAnsi="Times New Roman" w:cs="Times New Roman"/>
          <w:color w:val="000000"/>
          <w:sz w:val="24"/>
          <w:szCs w:val="24"/>
        </w:rPr>
        <w:t xml:space="preserve"> </w:t>
      </w:r>
    </w:p>
    <w:p w14:paraId="5957AFF4" w14:textId="4FA2A8B9" w:rsidR="00C30307" w:rsidRPr="00E73C7A" w:rsidRDefault="00EA3662" w:rsidP="0086131B">
      <w:pPr>
        <w:ind w:right="720"/>
        <w:rPr>
          <w:rStyle w:val="Hyperlink"/>
          <w:rFonts w:ascii="Times New Roman" w:hAnsi="Times New Roman" w:cs="Times New Roman"/>
          <w:sz w:val="24"/>
          <w:szCs w:val="24"/>
        </w:rPr>
      </w:pPr>
      <w:r w:rsidRPr="00AF6BB3">
        <w:rPr>
          <w:rFonts w:ascii="Times New Roman" w:hAnsi="Times New Roman" w:cs="Times New Roman"/>
          <w:b/>
          <w:bCs/>
          <w:color w:val="000000"/>
          <w:sz w:val="24"/>
          <w:szCs w:val="24"/>
        </w:rPr>
        <w:t>To view the recorded event</w:t>
      </w:r>
      <w:r w:rsidR="00F16430">
        <w:rPr>
          <w:rFonts w:ascii="Times New Roman" w:hAnsi="Times New Roman" w:cs="Times New Roman"/>
          <w:b/>
          <w:bCs/>
          <w:color w:val="000000"/>
          <w:sz w:val="24"/>
          <w:szCs w:val="24"/>
        </w:rPr>
        <w:t>,</w:t>
      </w:r>
      <w:r w:rsidRPr="00AF6BB3">
        <w:rPr>
          <w:rFonts w:ascii="Times New Roman" w:hAnsi="Times New Roman" w:cs="Times New Roman"/>
          <w:b/>
          <w:bCs/>
          <w:color w:val="000000"/>
          <w:sz w:val="24"/>
          <w:szCs w:val="24"/>
        </w:rPr>
        <w:t xml:space="preserve"> </w:t>
      </w:r>
      <w:r w:rsidRPr="00E73C7A">
        <w:rPr>
          <w:rFonts w:ascii="Times New Roman" w:hAnsi="Times New Roman" w:cs="Times New Roman"/>
          <w:color w:val="000000"/>
          <w:sz w:val="24"/>
          <w:szCs w:val="24"/>
        </w:rPr>
        <w:t xml:space="preserve">click on the </w:t>
      </w:r>
      <w:r w:rsidR="00EC422A" w:rsidRPr="00E73C7A">
        <w:rPr>
          <w:rFonts w:ascii="Times New Roman" w:hAnsi="Times New Roman" w:cs="Times New Roman"/>
          <w:color w:val="000000"/>
          <w:sz w:val="24"/>
          <w:szCs w:val="24"/>
        </w:rPr>
        <w:t>link above</w:t>
      </w:r>
      <w:r w:rsidR="00F16430">
        <w:rPr>
          <w:rFonts w:ascii="Times New Roman" w:hAnsi="Times New Roman" w:cs="Times New Roman"/>
          <w:color w:val="000000"/>
          <w:sz w:val="24"/>
          <w:szCs w:val="24"/>
        </w:rPr>
        <w:t xml:space="preserve"> (following the event).</w:t>
      </w:r>
    </w:p>
    <w:p w14:paraId="2C8436E4" w14:textId="7EBE276A" w:rsidR="0086131B" w:rsidRPr="00E73C7A" w:rsidRDefault="0086131B" w:rsidP="0086131B">
      <w:pPr>
        <w:ind w:right="720"/>
        <w:rPr>
          <w:rFonts w:ascii="Times New Roman" w:hAnsi="Times New Roman" w:cs="Times New Roman"/>
          <w:b/>
          <w:sz w:val="24"/>
          <w:szCs w:val="24"/>
        </w:rPr>
      </w:pPr>
      <w:r w:rsidRPr="00E73C7A">
        <w:rPr>
          <w:rFonts w:ascii="Times New Roman" w:hAnsi="Times New Roman" w:cs="Times New Roman"/>
          <w:b/>
          <w:sz w:val="24"/>
          <w:szCs w:val="24"/>
        </w:rPr>
        <w:t xml:space="preserve">The </w:t>
      </w:r>
      <w:r w:rsidR="00424468">
        <w:rPr>
          <w:rFonts w:ascii="Times New Roman" w:hAnsi="Times New Roman" w:cs="Times New Roman"/>
          <w:b/>
          <w:sz w:val="24"/>
          <w:szCs w:val="24"/>
        </w:rPr>
        <w:t>p</w:t>
      </w:r>
      <w:r w:rsidRPr="00E73C7A">
        <w:rPr>
          <w:rFonts w:ascii="Times New Roman" w:hAnsi="Times New Roman" w:cs="Times New Roman"/>
          <w:b/>
          <w:sz w:val="24"/>
          <w:szCs w:val="24"/>
        </w:rPr>
        <w:t xml:space="preserve">ublic is </w:t>
      </w:r>
      <w:r w:rsidR="00424468">
        <w:rPr>
          <w:rFonts w:ascii="Times New Roman" w:hAnsi="Times New Roman" w:cs="Times New Roman"/>
          <w:b/>
          <w:sz w:val="24"/>
          <w:szCs w:val="24"/>
        </w:rPr>
        <w:t>w</w:t>
      </w:r>
      <w:r w:rsidRPr="00E73C7A">
        <w:rPr>
          <w:rFonts w:ascii="Times New Roman" w:hAnsi="Times New Roman" w:cs="Times New Roman"/>
          <w:b/>
          <w:sz w:val="24"/>
          <w:szCs w:val="24"/>
        </w:rPr>
        <w:t>elcome</w:t>
      </w:r>
      <w:r w:rsidR="0046106D" w:rsidRPr="00E73C7A">
        <w:rPr>
          <w:rFonts w:ascii="Times New Roman" w:hAnsi="Times New Roman" w:cs="Times New Roman"/>
          <w:b/>
          <w:sz w:val="24"/>
          <w:szCs w:val="24"/>
        </w:rPr>
        <w:t xml:space="preserve"> </w:t>
      </w:r>
      <w:r w:rsidR="0046106D" w:rsidRPr="00424468">
        <w:rPr>
          <w:rFonts w:ascii="Times New Roman" w:hAnsi="Times New Roman" w:cs="Times New Roman"/>
          <w:bCs/>
          <w:sz w:val="24"/>
          <w:szCs w:val="24"/>
        </w:rPr>
        <w:t xml:space="preserve">to join the </w:t>
      </w:r>
      <w:r w:rsidR="00612859" w:rsidRPr="00424468">
        <w:rPr>
          <w:rFonts w:ascii="Times New Roman" w:hAnsi="Times New Roman" w:cs="Times New Roman"/>
          <w:bCs/>
          <w:sz w:val="24"/>
          <w:szCs w:val="24"/>
        </w:rPr>
        <w:t xml:space="preserve">Microsoft Live </w:t>
      </w:r>
      <w:r w:rsidR="000E6C0B" w:rsidRPr="00424468">
        <w:rPr>
          <w:rFonts w:ascii="Times New Roman" w:hAnsi="Times New Roman" w:cs="Times New Roman"/>
          <w:bCs/>
          <w:sz w:val="24"/>
          <w:szCs w:val="24"/>
        </w:rPr>
        <w:t xml:space="preserve">(or recorded) </w:t>
      </w:r>
      <w:r w:rsidR="00612859" w:rsidRPr="00424468">
        <w:rPr>
          <w:rFonts w:ascii="Times New Roman" w:hAnsi="Times New Roman" w:cs="Times New Roman"/>
          <w:bCs/>
          <w:sz w:val="24"/>
          <w:szCs w:val="24"/>
        </w:rPr>
        <w:t>Teams Event</w:t>
      </w:r>
      <w:r w:rsidRPr="00424468">
        <w:rPr>
          <w:rFonts w:ascii="Times New Roman" w:hAnsi="Times New Roman" w:cs="Times New Roman"/>
          <w:bCs/>
          <w:sz w:val="24"/>
          <w:szCs w:val="24"/>
        </w:rPr>
        <w:t>.</w:t>
      </w:r>
      <w:r w:rsidRPr="00E73C7A">
        <w:rPr>
          <w:rFonts w:ascii="Times New Roman" w:hAnsi="Times New Roman" w:cs="Times New Roman"/>
          <w:b/>
          <w:sz w:val="24"/>
          <w:szCs w:val="24"/>
        </w:rPr>
        <w:t xml:space="preserve">  </w:t>
      </w:r>
    </w:p>
    <w:p w14:paraId="673A8DD6" w14:textId="56AC2908" w:rsidR="0086131B" w:rsidRPr="00E73C7A" w:rsidRDefault="0086131B" w:rsidP="0086131B">
      <w:pPr>
        <w:ind w:right="720"/>
        <w:rPr>
          <w:rFonts w:ascii="Times New Roman" w:hAnsi="Times New Roman" w:cs="Times New Roman"/>
          <w:color w:val="222222"/>
          <w:sz w:val="24"/>
          <w:szCs w:val="24"/>
          <w:shd w:val="clear" w:color="auto" w:fill="FFFFFF"/>
        </w:rPr>
      </w:pPr>
      <w:r w:rsidRPr="00E73C7A">
        <w:rPr>
          <w:rFonts w:ascii="Times New Roman" w:eastAsia="Times New Roman" w:hAnsi="Times New Roman" w:cs="Times New Roman"/>
          <w:b/>
          <w:sz w:val="24"/>
          <w:szCs w:val="24"/>
        </w:rPr>
        <w:t xml:space="preserve">For Interior Department Registrants Only:  </w:t>
      </w:r>
      <w:r w:rsidRPr="00E73C7A">
        <w:rPr>
          <w:rFonts w:ascii="Times New Roman" w:hAnsi="Times New Roman" w:cs="Times New Roman"/>
          <w:color w:val="222222"/>
          <w:sz w:val="24"/>
          <w:szCs w:val="24"/>
          <w:shd w:val="clear" w:color="auto" w:fill="FFFFFF"/>
        </w:rPr>
        <w:t xml:space="preserve">This seminar meets one hour of Executive Education training. To document your attendance, </w:t>
      </w:r>
      <w:hyperlink r:id="rId8" w:tgtFrame="_blank" w:history="1">
        <w:r w:rsidRPr="00E73C7A">
          <w:rPr>
            <w:rFonts w:ascii="Times New Roman" w:hAnsi="Times New Roman" w:cs="Times New Roman"/>
            <w:color w:val="0000FF"/>
            <w:sz w:val="24"/>
            <w:szCs w:val="24"/>
            <w:u w:val="single"/>
            <w:shd w:val="clear" w:color="auto" w:fill="FFFFFF"/>
          </w:rPr>
          <w:t>register via DOI Talent</w:t>
        </w:r>
      </w:hyperlink>
      <w:r w:rsidRPr="00E73C7A">
        <w:rPr>
          <w:rFonts w:ascii="Times New Roman" w:hAnsi="Times New Roman" w:cs="Times New Roman"/>
          <w:color w:val="222222"/>
          <w:sz w:val="24"/>
          <w:szCs w:val="24"/>
          <w:shd w:val="clear" w:color="auto" w:fill="FFFFFF"/>
        </w:rPr>
        <w:t xml:space="preserve">. Be sure to return to DOI Talent to mark yourself </w:t>
      </w:r>
      <w:r w:rsidR="002253FB" w:rsidRPr="00E73C7A">
        <w:rPr>
          <w:rFonts w:ascii="Times New Roman" w:hAnsi="Times New Roman" w:cs="Times New Roman"/>
          <w:color w:val="222222"/>
          <w:sz w:val="24"/>
          <w:szCs w:val="24"/>
          <w:shd w:val="clear" w:color="auto" w:fill="FFFFFF"/>
        </w:rPr>
        <w:t>following</w:t>
      </w:r>
      <w:r w:rsidRPr="00E73C7A">
        <w:rPr>
          <w:rFonts w:ascii="Times New Roman" w:hAnsi="Times New Roman" w:cs="Times New Roman"/>
          <w:color w:val="222222"/>
          <w:sz w:val="24"/>
          <w:szCs w:val="24"/>
          <w:shd w:val="clear" w:color="auto" w:fill="FFFFFF"/>
        </w:rPr>
        <w:t xml:space="preserve"> the seminar. </w:t>
      </w:r>
    </w:p>
    <w:p w14:paraId="21148689" w14:textId="77F2D858" w:rsidR="0086131B" w:rsidRDefault="0086131B" w:rsidP="002253FB">
      <w:pPr>
        <w:shd w:val="clear" w:color="auto" w:fill="FFFFFF"/>
        <w:spacing w:line="240" w:lineRule="auto"/>
        <w:rPr>
          <w:rFonts w:ascii="Times New Roman" w:eastAsia="Times New Roman" w:hAnsi="Times New Roman" w:cs="Times New Roman"/>
          <w:color w:val="000000"/>
          <w:sz w:val="24"/>
          <w:szCs w:val="24"/>
        </w:rPr>
      </w:pPr>
      <w:r w:rsidRPr="00E73C7A">
        <w:rPr>
          <w:rFonts w:ascii="Times New Roman" w:eastAsia="Times New Roman" w:hAnsi="Times New Roman" w:cs="Times New Roman"/>
          <w:b/>
          <w:bCs/>
          <w:color w:val="000000"/>
          <w:sz w:val="24"/>
          <w:szCs w:val="24"/>
        </w:rPr>
        <w:t>For additional information about this event,</w:t>
      </w:r>
      <w:r w:rsidRPr="00E73C7A">
        <w:rPr>
          <w:rFonts w:ascii="Times New Roman" w:eastAsia="Times New Roman" w:hAnsi="Times New Roman" w:cs="Times New Roman"/>
          <w:color w:val="000000"/>
          <w:sz w:val="24"/>
          <w:szCs w:val="24"/>
        </w:rPr>
        <w:t xml:space="preserve"> please contact </w:t>
      </w:r>
      <w:r w:rsidR="00071874">
        <w:rPr>
          <w:rFonts w:ascii="Times New Roman" w:eastAsia="Times New Roman" w:hAnsi="Times New Roman" w:cs="Times New Roman"/>
          <w:color w:val="000000"/>
          <w:sz w:val="24"/>
          <w:szCs w:val="24"/>
        </w:rPr>
        <w:t>Malka Pattison</w:t>
      </w:r>
      <w:r w:rsidR="002253FB" w:rsidRPr="00E73C7A">
        <w:rPr>
          <w:rFonts w:ascii="Times New Roman" w:eastAsia="Times New Roman" w:hAnsi="Times New Roman" w:cs="Times New Roman"/>
          <w:color w:val="000000"/>
          <w:sz w:val="24"/>
          <w:szCs w:val="24"/>
        </w:rPr>
        <w:t xml:space="preserve"> at: </w:t>
      </w:r>
      <w:hyperlink r:id="rId9" w:history="1">
        <w:r w:rsidR="00527613" w:rsidRPr="0077316A">
          <w:rPr>
            <w:rStyle w:val="Hyperlink"/>
            <w:rFonts w:ascii="Times New Roman" w:eastAsia="Times New Roman" w:hAnsi="Times New Roman" w:cs="Times New Roman"/>
            <w:sz w:val="24"/>
            <w:szCs w:val="24"/>
          </w:rPr>
          <w:t>Malka_pattison@ios.doi.gov</w:t>
        </w:r>
      </w:hyperlink>
    </w:p>
    <w:p w14:paraId="5F6EA332" w14:textId="77777777" w:rsidR="00527613" w:rsidRPr="00E73C7A" w:rsidRDefault="00527613" w:rsidP="002253FB">
      <w:pPr>
        <w:shd w:val="clear" w:color="auto" w:fill="FFFFFF"/>
        <w:spacing w:line="240" w:lineRule="auto"/>
        <w:rPr>
          <w:rFonts w:ascii="Times New Roman" w:eastAsia="Times New Roman" w:hAnsi="Times New Roman" w:cs="Times New Roman"/>
          <w:color w:val="000000"/>
          <w:sz w:val="24"/>
          <w:szCs w:val="24"/>
        </w:rPr>
      </w:pPr>
    </w:p>
    <w:p w14:paraId="1AB39A2D" w14:textId="77777777" w:rsidR="002253FB" w:rsidRPr="00C115E6" w:rsidRDefault="002253FB" w:rsidP="002253FB">
      <w:pPr>
        <w:shd w:val="clear" w:color="auto" w:fill="FFFFFF"/>
        <w:spacing w:line="240" w:lineRule="auto"/>
        <w:rPr>
          <w:rFonts w:ascii="Times New Roman" w:hAnsi="Times New Roman" w:cs="Times New Roman"/>
          <w:sz w:val="24"/>
          <w:szCs w:val="24"/>
        </w:rPr>
      </w:pPr>
    </w:p>
    <w:p w14:paraId="636DB1C0" w14:textId="77777777" w:rsidR="00A34296" w:rsidRPr="00C115E6" w:rsidRDefault="00A34296">
      <w:pPr>
        <w:shd w:val="clear" w:color="auto" w:fill="FFFFFF"/>
        <w:spacing w:line="240" w:lineRule="auto"/>
        <w:rPr>
          <w:rFonts w:ascii="Times New Roman" w:hAnsi="Times New Roman" w:cs="Times New Roman"/>
          <w:sz w:val="24"/>
          <w:szCs w:val="24"/>
        </w:rPr>
      </w:pPr>
    </w:p>
    <w:sectPr w:rsidR="00A34296" w:rsidRPr="00C11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F3A44"/>
    <w:multiLevelType w:val="hybridMultilevel"/>
    <w:tmpl w:val="FBC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E6"/>
    <w:rsid w:val="00014D2B"/>
    <w:rsid w:val="00066AA9"/>
    <w:rsid w:val="0006768F"/>
    <w:rsid w:val="00071874"/>
    <w:rsid w:val="000746EB"/>
    <w:rsid w:val="000757DF"/>
    <w:rsid w:val="00081E75"/>
    <w:rsid w:val="000B0168"/>
    <w:rsid w:val="000B7D3F"/>
    <w:rsid w:val="000E6C0B"/>
    <w:rsid w:val="00145E41"/>
    <w:rsid w:val="00154A96"/>
    <w:rsid w:val="00162853"/>
    <w:rsid w:val="001671D3"/>
    <w:rsid w:val="00195EE9"/>
    <w:rsid w:val="001D79F1"/>
    <w:rsid w:val="001E5F26"/>
    <w:rsid w:val="002168E2"/>
    <w:rsid w:val="002253FB"/>
    <w:rsid w:val="00257255"/>
    <w:rsid w:val="0028150D"/>
    <w:rsid w:val="002B3997"/>
    <w:rsid w:val="002F5A5C"/>
    <w:rsid w:val="00330F3F"/>
    <w:rsid w:val="00387994"/>
    <w:rsid w:val="003E4201"/>
    <w:rsid w:val="00424468"/>
    <w:rsid w:val="0046106D"/>
    <w:rsid w:val="004A003C"/>
    <w:rsid w:val="004B2C23"/>
    <w:rsid w:val="00527613"/>
    <w:rsid w:val="00534EF2"/>
    <w:rsid w:val="005608BE"/>
    <w:rsid w:val="00563E8A"/>
    <w:rsid w:val="005B17CF"/>
    <w:rsid w:val="005D173C"/>
    <w:rsid w:val="00603F36"/>
    <w:rsid w:val="00612859"/>
    <w:rsid w:val="006511AD"/>
    <w:rsid w:val="006C4151"/>
    <w:rsid w:val="0070047B"/>
    <w:rsid w:val="00751C9F"/>
    <w:rsid w:val="00751E7E"/>
    <w:rsid w:val="00752809"/>
    <w:rsid w:val="007A1B3A"/>
    <w:rsid w:val="007E0F63"/>
    <w:rsid w:val="007F7D06"/>
    <w:rsid w:val="00853A84"/>
    <w:rsid w:val="0086131B"/>
    <w:rsid w:val="0088743F"/>
    <w:rsid w:val="00894A0E"/>
    <w:rsid w:val="008A3DEC"/>
    <w:rsid w:val="008E76BD"/>
    <w:rsid w:val="008F7DCA"/>
    <w:rsid w:val="00995FD1"/>
    <w:rsid w:val="009A494B"/>
    <w:rsid w:val="009A5618"/>
    <w:rsid w:val="00A34296"/>
    <w:rsid w:val="00A43F46"/>
    <w:rsid w:val="00A77589"/>
    <w:rsid w:val="00AF6BB3"/>
    <w:rsid w:val="00B17197"/>
    <w:rsid w:val="00B4010D"/>
    <w:rsid w:val="00B5230E"/>
    <w:rsid w:val="00B62DCD"/>
    <w:rsid w:val="00BE140E"/>
    <w:rsid w:val="00BE2F9C"/>
    <w:rsid w:val="00C115E6"/>
    <w:rsid w:val="00C30307"/>
    <w:rsid w:val="00C44992"/>
    <w:rsid w:val="00C81E2E"/>
    <w:rsid w:val="00CB0BC5"/>
    <w:rsid w:val="00CB3925"/>
    <w:rsid w:val="00CE3CFA"/>
    <w:rsid w:val="00D02348"/>
    <w:rsid w:val="00D10B61"/>
    <w:rsid w:val="00D35686"/>
    <w:rsid w:val="00D46D1F"/>
    <w:rsid w:val="00DA6192"/>
    <w:rsid w:val="00DB15A9"/>
    <w:rsid w:val="00DC3742"/>
    <w:rsid w:val="00DE537B"/>
    <w:rsid w:val="00E73C7A"/>
    <w:rsid w:val="00E85EDF"/>
    <w:rsid w:val="00EA3662"/>
    <w:rsid w:val="00EC422A"/>
    <w:rsid w:val="00F07B68"/>
    <w:rsid w:val="00F16430"/>
    <w:rsid w:val="00F833A0"/>
    <w:rsid w:val="00FC0574"/>
    <w:rsid w:val="00FC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612E"/>
  <w15:chartTrackingRefBased/>
  <w15:docId w15:val="{E7EEF845-8D36-410B-AEA0-1BA632B9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5E6"/>
    <w:pPr>
      <w:ind w:left="720"/>
      <w:contextualSpacing/>
    </w:pPr>
  </w:style>
  <w:style w:type="character" w:styleId="Hyperlink">
    <w:name w:val="Hyperlink"/>
    <w:basedOn w:val="DefaultParagraphFont"/>
    <w:uiPriority w:val="99"/>
    <w:unhideWhenUsed/>
    <w:rsid w:val="00145E41"/>
    <w:rPr>
      <w:color w:val="0000FF"/>
      <w:u w:val="single"/>
    </w:rPr>
  </w:style>
  <w:style w:type="paragraph" w:styleId="BalloonText">
    <w:name w:val="Balloon Text"/>
    <w:basedOn w:val="Normal"/>
    <w:link w:val="BalloonTextChar"/>
    <w:uiPriority w:val="99"/>
    <w:semiHidden/>
    <w:unhideWhenUsed/>
    <w:rsid w:val="008F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DCA"/>
    <w:rPr>
      <w:rFonts w:ascii="Segoe UI" w:hAnsi="Segoe UI" w:cs="Segoe UI"/>
      <w:sz w:val="18"/>
      <w:szCs w:val="18"/>
    </w:rPr>
  </w:style>
  <w:style w:type="character" w:styleId="CommentReference">
    <w:name w:val="annotation reference"/>
    <w:basedOn w:val="DefaultParagraphFont"/>
    <w:uiPriority w:val="99"/>
    <w:semiHidden/>
    <w:unhideWhenUsed/>
    <w:rsid w:val="008F7DCA"/>
    <w:rPr>
      <w:sz w:val="16"/>
      <w:szCs w:val="16"/>
    </w:rPr>
  </w:style>
  <w:style w:type="paragraph" w:styleId="CommentText">
    <w:name w:val="annotation text"/>
    <w:basedOn w:val="Normal"/>
    <w:link w:val="CommentTextChar"/>
    <w:uiPriority w:val="99"/>
    <w:semiHidden/>
    <w:unhideWhenUsed/>
    <w:rsid w:val="008F7DCA"/>
    <w:pPr>
      <w:spacing w:line="240" w:lineRule="auto"/>
    </w:pPr>
    <w:rPr>
      <w:sz w:val="20"/>
      <w:szCs w:val="20"/>
    </w:rPr>
  </w:style>
  <w:style w:type="character" w:customStyle="1" w:styleId="CommentTextChar">
    <w:name w:val="Comment Text Char"/>
    <w:basedOn w:val="DefaultParagraphFont"/>
    <w:link w:val="CommentText"/>
    <w:uiPriority w:val="99"/>
    <w:semiHidden/>
    <w:rsid w:val="008F7DCA"/>
    <w:rPr>
      <w:sz w:val="20"/>
      <w:szCs w:val="20"/>
    </w:rPr>
  </w:style>
  <w:style w:type="paragraph" w:styleId="CommentSubject">
    <w:name w:val="annotation subject"/>
    <w:basedOn w:val="CommentText"/>
    <w:next w:val="CommentText"/>
    <w:link w:val="CommentSubjectChar"/>
    <w:uiPriority w:val="99"/>
    <w:semiHidden/>
    <w:unhideWhenUsed/>
    <w:rsid w:val="008F7DCA"/>
    <w:rPr>
      <w:b/>
      <w:bCs/>
    </w:rPr>
  </w:style>
  <w:style w:type="character" w:customStyle="1" w:styleId="CommentSubjectChar">
    <w:name w:val="Comment Subject Char"/>
    <w:basedOn w:val="CommentTextChar"/>
    <w:link w:val="CommentSubject"/>
    <w:uiPriority w:val="99"/>
    <w:semiHidden/>
    <w:rsid w:val="008F7DCA"/>
    <w:rPr>
      <w:b/>
      <w:bCs/>
      <w:sz w:val="20"/>
      <w:szCs w:val="20"/>
    </w:rPr>
  </w:style>
  <w:style w:type="character" w:styleId="UnresolvedMention">
    <w:name w:val="Unresolved Mention"/>
    <w:basedOn w:val="DefaultParagraphFont"/>
    <w:uiPriority w:val="99"/>
    <w:semiHidden/>
    <w:unhideWhenUsed/>
    <w:rsid w:val="00FC0574"/>
    <w:rPr>
      <w:color w:val="605E5C"/>
      <w:shd w:val="clear" w:color="auto" w:fill="E1DFDD"/>
    </w:rPr>
  </w:style>
  <w:style w:type="paragraph" w:styleId="NormalWeb">
    <w:name w:val="Normal (Web)"/>
    <w:basedOn w:val="Normal"/>
    <w:uiPriority w:val="99"/>
    <w:unhideWhenUsed/>
    <w:rsid w:val="00D10B6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676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5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talent.ibc.doi.gov/enrol/index.php?id=3155" TargetMode="External"/><Relationship Id="rId3" Type="http://schemas.openxmlformats.org/officeDocument/2006/relationships/styles" Target="styles.xml"/><Relationship Id="rId7" Type="http://schemas.openxmlformats.org/officeDocument/2006/relationships/hyperlink" Target="https://teams.microsoft.com/l/meetup-join/19%3ameeting_MTVjYTNjZDgtMmJlNy00YTQxLTg2YTMtNjlhZTExMGI3NjMy%40thread.v2/0?context=%7b%22Tid%22%3a%220693b5ba-4b18-4d7b-9341-f32f400a5494%22%2c%22Oid%22%3a%22a6053f5e-3bdf-42c5-8392-af2e59e9bfd5%22%2c%22IsBroadcastMeeting%22%3atrue%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lka_pattison@ios.do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D79C-BBD9-48C3-AEA3-E4A95854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Pucherelli, Sherri F.</dc:creator>
  <cp:keywords/>
  <dc:description/>
  <cp:lastModifiedBy>Pattison, Malka L</cp:lastModifiedBy>
  <cp:revision>7</cp:revision>
  <dcterms:created xsi:type="dcterms:W3CDTF">2020-11-18T13:14:00Z</dcterms:created>
  <dcterms:modified xsi:type="dcterms:W3CDTF">2020-11-19T14:16:00Z</dcterms:modified>
</cp:coreProperties>
</file>