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C3B71" w14:textId="77777777" w:rsidR="001F77EF" w:rsidRPr="00042B1D" w:rsidRDefault="007345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B1D">
        <w:rPr>
          <w:rFonts w:ascii="Times New Roman" w:eastAsia="Times New Roman" w:hAnsi="Times New Roman" w:cs="Times New Roman"/>
          <w:b/>
          <w:sz w:val="24"/>
          <w:szCs w:val="24"/>
        </w:rPr>
        <w:t>Interior’s Office of Policy Analysis Seminar</w:t>
      </w:r>
    </w:p>
    <w:p w14:paraId="6D113052" w14:textId="41DA615F" w:rsidR="001F77EF" w:rsidRDefault="001F45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30j0zll" w:colFirst="0" w:colLast="0"/>
      <w:bookmarkEnd w:id="0"/>
      <w:r w:rsidRPr="00042B1D">
        <w:rPr>
          <w:rFonts w:ascii="Times New Roman" w:eastAsia="Times New Roman" w:hAnsi="Times New Roman" w:cs="Times New Roman"/>
          <w:b/>
          <w:sz w:val="24"/>
          <w:szCs w:val="24"/>
        </w:rPr>
        <w:t>Tourism in Indian Country</w:t>
      </w:r>
    </w:p>
    <w:p w14:paraId="71D649FB" w14:textId="77777777" w:rsidR="004E454C" w:rsidRDefault="004E45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9E4B2" w14:textId="6FA3AC12" w:rsidR="004E454C" w:rsidRDefault="004E45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8A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750D26F2" wp14:editId="149C0E39">
            <wp:extent cx="3887470" cy="2497369"/>
            <wp:effectExtent l="0" t="0" r="0" b="0"/>
            <wp:docPr id="4" name="Picture 4" descr="https://lh6.googleusercontent.com/_GupOvvJXdiMAL-gsbqUGKhgKPuOvxRaFxZ7WOmJjHXLQn11tqYn3sJw37Q1fIHbpkP8Im9ItTiYtk7D_3j-ve5R9OA1LbORc8j5Ug4KJwkhj9W5d7vMq4zwtV6B2APjpMmELkdj8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_GupOvvJXdiMAL-gsbqUGKhgKPuOvxRaFxZ7WOmJjHXLQn11tqYn3sJw37Q1fIHbpkP8Im9ItTiYtk7D_3j-ve5R9OA1LbORc8j5Ug4KJwkhj9W5d7vMq4zwtV6B2APjpMmELkdj8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1" cy="258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6D6F" w14:textId="54352006" w:rsidR="00CD7A04" w:rsidRPr="00B342C4" w:rsidRDefault="004E454C" w:rsidP="004E4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342C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D</w:t>
      </w:r>
      <w:r w:rsidR="00CD7A04" w:rsidRPr="00B342C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ignity</w:t>
      </w:r>
      <w:r w:rsidR="00CD7A04" w:rsidRPr="00B342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statue, Chamberlain, South Dakota</w:t>
      </w:r>
    </w:p>
    <w:p w14:paraId="0FBD6FBB" w14:textId="7BA86DA2" w:rsidR="00610686" w:rsidRPr="00B342C4" w:rsidRDefault="00CD7A04" w:rsidP="004E4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B342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="00610686" w:rsidRPr="00B342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ourtesy of South Dakota Department of Tourism</w:t>
      </w:r>
    </w:p>
    <w:p w14:paraId="680D4E95" w14:textId="1F81E152" w:rsidR="002512FE" w:rsidRPr="002512FE" w:rsidRDefault="002512FE" w:rsidP="004E4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F2CCC1" w14:textId="77777777" w:rsidR="00763BBE" w:rsidRDefault="00562E71" w:rsidP="00892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>Speaker</w:t>
      </w:r>
      <w:r w:rsidR="00763BB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F4581" w:rsidRPr="00845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DA0B5F" w14:textId="2700AA02" w:rsidR="001F77EF" w:rsidRPr="00117674" w:rsidRDefault="00562E71" w:rsidP="001F4581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17674">
        <w:rPr>
          <w:rFonts w:ascii="Times New Roman" w:eastAsia="Times New Roman" w:hAnsi="Times New Roman" w:cs="Times New Roman"/>
          <w:sz w:val="24"/>
          <w:szCs w:val="24"/>
        </w:rPr>
        <w:t xml:space="preserve">Edward Hall, </w:t>
      </w:r>
      <w:r w:rsidR="00AE4D54" w:rsidRPr="00117674">
        <w:rPr>
          <w:rFonts w:ascii="Times New Roman" w:eastAsia="Times New Roman" w:hAnsi="Times New Roman" w:cs="Times New Roman"/>
          <w:sz w:val="24"/>
          <w:szCs w:val="24"/>
        </w:rPr>
        <w:t>Project Manager, Bureau of Trust Fund Administration and former Tourism</w:t>
      </w:r>
      <w:r w:rsidR="00B342C4" w:rsidRPr="00117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54" w:rsidRPr="00117674">
        <w:rPr>
          <w:rFonts w:ascii="Times New Roman" w:eastAsia="Times New Roman" w:hAnsi="Times New Roman" w:cs="Times New Roman"/>
          <w:sz w:val="24"/>
          <w:szCs w:val="24"/>
        </w:rPr>
        <w:t>Coordinator, Bureau of Indian Affairs (BIA)</w:t>
      </w:r>
    </w:p>
    <w:p w14:paraId="519E4935" w14:textId="7DD02F67" w:rsidR="00763BBE" w:rsidRPr="00763BBE" w:rsidRDefault="00763BBE" w:rsidP="00763BB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7674">
        <w:rPr>
          <w:rFonts w:ascii="Times New Roman" w:hAnsi="Times New Roman" w:cs="Times New Roman"/>
          <w:sz w:val="24"/>
          <w:szCs w:val="24"/>
          <w:shd w:val="clear" w:color="auto" w:fill="FFFFFF"/>
        </w:rPr>
        <w:t>Seleni</w:t>
      </w:r>
      <w:proofErr w:type="spellEnd"/>
      <w:r w:rsidRPr="00117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7674">
        <w:rPr>
          <w:rFonts w:ascii="Times New Roman" w:hAnsi="Times New Roman" w:cs="Times New Roman"/>
          <w:sz w:val="24"/>
          <w:szCs w:val="24"/>
          <w:shd w:val="clear" w:color="auto" w:fill="FFFFFF"/>
        </w:rPr>
        <w:t>Matus</w:t>
      </w:r>
      <w:proofErr w:type="spellEnd"/>
      <w:r w:rsidRPr="00117674">
        <w:rPr>
          <w:rFonts w:ascii="Times New Roman" w:hAnsi="Times New Roman" w:cs="Times New Roman"/>
          <w:sz w:val="24"/>
          <w:szCs w:val="24"/>
          <w:shd w:val="clear" w:color="auto" w:fill="FFFFFF"/>
        </w:rPr>
        <w:t>, Executive Director, International Institute of Tourism Studies, The George Washington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63BBE">
        <w:rPr>
          <w:rFonts w:ascii="Times New Roman" w:hAnsi="Times New Roman" w:cs="Times New Roman"/>
          <w:shd w:val="clear" w:color="auto" w:fill="FFFFFF"/>
        </w:rPr>
        <w:t>University</w:t>
      </w:r>
    </w:p>
    <w:p w14:paraId="13B133E1" w14:textId="1E05F4E8" w:rsidR="001F77EF" w:rsidRPr="008454C3" w:rsidRDefault="007345A1">
      <w:pPr>
        <w:rPr>
          <w:rFonts w:ascii="Times New Roman" w:eastAsia="Times New Roman" w:hAnsi="Times New Roman" w:cs="Times New Roman"/>
          <w:sz w:val="24"/>
          <w:szCs w:val="24"/>
        </w:rPr>
      </w:pP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62E71" w:rsidRPr="008454C3">
        <w:rPr>
          <w:rFonts w:ascii="Times New Roman" w:eastAsia="Times New Roman" w:hAnsi="Times New Roman" w:cs="Times New Roman"/>
          <w:sz w:val="24"/>
          <w:szCs w:val="24"/>
        </w:rPr>
        <w:t>Tourism in Indian Country</w:t>
      </w:r>
    </w:p>
    <w:p w14:paraId="1020083F" w14:textId="41CCA9F7" w:rsidR="001F77EF" w:rsidRPr="008454C3" w:rsidRDefault="007345A1">
      <w:pPr>
        <w:rPr>
          <w:rFonts w:ascii="Times New Roman" w:eastAsia="Times New Roman" w:hAnsi="Times New Roman" w:cs="Times New Roman"/>
          <w:sz w:val="24"/>
          <w:szCs w:val="24"/>
        </w:rPr>
      </w:pP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54C3"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7D5896" w:rsidRPr="0084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2985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562E71" w:rsidRPr="00845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C3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2E71" w:rsidRPr="008454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298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7E913A2" w14:textId="213F2505" w:rsidR="001F77EF" w:rsidRPr="008454C3" w:rsidRDefault="007345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 xml:space="preserve">Time: </w:t>
      </w: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62E71" w:rsidRPr="008454C3">
        <w:rPr>
          <w:rFonts w:ascii="Times New Roman" w:eastAsia="Times New Roman" w:hAnsi="Times New Roman" w:cs="Times New Roman"/>
          <w:sz w:val="24"/>
          <w:szCs w:val="24"/>
        </w:rPr>
        <w:t>12:15-1:1</w:t>
      </w:r>
      <w:r w:rsidRPr="008454C3">
        <w:rPr>
          <w:rFonts w:ascii="Times New Roman" w:eastAsia="Times New Roman" w:hAnsi="Times New Roman" w:cs="Times New Roman"/>
          <w:sz w:val="24"/>
          <w:szCs w:val="24"/>
        </w:rPr>
        <w:t>5 PM (Eastern)</w:t>
      </w:r>
    </w:p>
    <w:p w14:paraId="40A192C4" w14:textId="77777777" w:rsidR="00C3603C" w:rsidRDefault="00C3603C" w:rsidP="00C360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48516" w14:textId="39CCDA83" w:rsidR="001F77EF" w:rsidRPr="003F1AF5" w:rsidRDefault="007345A1" w:rsidP="00C3603C">
      <w:pP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</w:pPr>
      <w:r w:rsidRPr="003F1AF5">
        <w:rPr>
          <w:rFonts w:ascii="Times New Roman" w:eastAsia="Times New Roman" w:hAnsi="Times New Roman" w:cs="Times New Roman"/>
          <w:b/>
          <w:sz w:val="24"/>
          <w:szCs w:val="24"/>
        </w:rPr>
        <w:t>Webcast</w:t>
      </w:r>
      <w:r w:rsidR="001B6013" w:rsidRPr="003F1AF5">
        <w:rPr>
          <w:rFonts w:ascii="Times New Roman" w:eastAsia="Times New Roman" w:hAnsi="Times New Roman" w:cs="Times New Roman"/>
          <w:b/>
          <w:sz w:val="24"/>
          <w:szCs w:val="24"/>
        </w:rPr>
        <w:t xml:space="preserve"> Only</w:t>
      </w:r>
      <w:r w:rsidRPr="003F1A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AB1359" w:rsidRPr="007A05F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Microsoft Teams Live Event</w:t>
        </w:r>
      </w:hyperlink>
      <w:r w:rsidR="00AB13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1AF5">
        <w:rPr>
          <w:rFonts w:ascii="Times New Roman" w:eastAsia="Times New Roman" w:hAnsi="Times New Roman" w:cs="Times New Roman"/>
          <w:bCs/>
          <w:sz w:val="24"/>
          <w:szCs w:val="24"/>
        </w:rPr>
        <w:t>(This link also accesses the recorded video after the event)</w:t>
      </w:r>
    </w:p>
    <w:p w14:paraId="418B56C3" w14:textId="2BD3B708" w:rsidR="003F1AF5" w:rsidRDefault="003F1AF5" w:rsidP="001C72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1AF5">
        <w:rPr>
          <w:rFonts w:ascii="Times New Roman" w:hAnsi="Times New Roman" w:cs="Times New Roman"/>
          <w:b/>
          <w:bCs/>
          <w:sz w:val="24"/>
          <w:szCs w:val="24"/>
        </w:rPr>
        <w:t>Closed captioning (CC) is available</w:t>
      </w:r>
      <w:r w:rsidR="00C360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13E83" w14:textId="77777777" w:rsidR="003F1AF5" w:rsidRDefault="003F1AF5" w:rsidP="001C72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AE9AED5" w14:textId="76521CA5" w:rsidR="001C7209" w:rsidRPr="007533DA" w:rsidRDefault="00562E71" w:rsidP="001C7209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8454C3">
        <w:rPr>
          <w:rFonts w:ascii="Times New Roman" w:hAnsi="Times New Roman" w:cs="Times New Roman"/>
          <w:sz w:val="24"/>
          <w:szCs w:val="24"/>
        </w:rPr>
        <w:t xml:space="preserve">Tourism </w:t>
      </w:r>
      <w:r w:rsidR="003D35D2">
        <w:rPr>
          <w:rFonts w:ascii="Times New Roman" w:hAnsi="Times New Roman" w:cs="Times New Roman"/>
          <w:sz w:val="24"/>
          <w:szCs w:val="24"/>
        </w:rPr>
        <w:t>can</w:t>
      </w:r>
      <w:r w:rsidRPr="008454C3">
        <w:rPr>
          <w:rFonts w:ascii="Times New Roman" w:hAnsi="Times New Roman" w:cs="Times New Roman"/>
          <w:sz w:val="24"/>
          <w:szCs w:val="24"/>
        </w:rPr>
        <w:t xml:space="preserve"> provide Indian Country with significant economic </w:t>
      </w:r>
      <w:r w:rsidR="00F4547A">
        <w:rPr>
          <w:rFonts w:ascii="Times New Roman" w:hAnsi="Times New Roman" w:cs="Times New Roman"/>
          <w:sz w:val="24"/>
          <w:szCs w:val="24"/>
        </w:rPr>
        <w:t>benefits</w:t>
      </w:r>
      <w:r w:rsidRPr="008454C3">
        <w:rPr>
          <w:rFonts w:ascii="Times New Roman" w:hAnsi="Times New Roman" w:cs="Times New Roman"/>
          <w:sz w:val="24"/>
          <w:szCs w:val="24"/>
        </w:rPr>
        <w:t xml:space="preserve"> while offering an avenue to reclaim, maintain, </w:t>
      </w:r>
      <w:proofErr w:type="gramStart"/>
      <w:r w:rsidRPr="008454C3">
        <w:rPr>
          <w:rFonts w:ascii="Times New Roman" w:hAnsi="Times New Roman" w:cs="Times New Roman"/>
          <w:sz w:val="24"/>
          <w:szCs w:val="24"/>
        </w:rPr>
        <w:t>shape</w:t>
      </w:r>
      <w:proofErr w:type="gramEnd"/>
      <w:r w:rsidRPr="008454C3">
        <w:rPr>
          <w:rFonts w:ascii="Times New Roman" w:hAnsi="Times New Roman" w:cs="Times New Roman"/>
          <w:sz w:val="24"/>
          <w:szCs w:val="24"/>
        </w:rPr>
        <w:t xml:space="preserve"> and share traditions and narratives</w:t>
      </w:r>
      <w:r w:rsidR="00F4547A">
        <w:rPr>
          <w:rFonts w:ascii="Times New Roman" w:hAnsi="Times New Roman" w:cs="Times New Roman"/>
          <w:sz w:val="24"/>
          <w:szCs w:val="24"/>
        </w:rPr>
        <w:t xml:space="preserve">. Tourism in Indian Country can also </w:t>
      </w:r>
      <w:r w:rsidRPr="008454C3">
        <w:rPr>
          <w:rFonts w:ascii="Times New Roman" w:hAnsi="Times New Roman" w:cs="Times New Roman"/>
          <w:sz w:val="24"/>
          <w:szCs w:val="24"/>
        </w:rPr>
        <w:t>respond to visitor interest in rewarding and authentic cultural expe</w:t>
      </w:r>
      <w:r w:rsidR="00A377DF">
        <w:rPr>
          <w:rFonts w:ascii="Times New Roman" w:hAnsi="Times New Roman" w:cs="Times New Roman"/>
          <w:sz w:val="24"/>
          <w:szCs w:val="24"/>
        </w:rPr>
        <w:t>riences</w:t>
      </w:r>
      <w:r w:rsidR="00A377DF" w:rsidRPr="00AE4D54">
        <w:rPr>
          <w:rFonts w:ascii="Times New Roman" w:hAnsi="Times New Roman" w:cs="Times New Roman"/>
          <w:sz w:val="24"/>
          <w:szCs w:val="24"/>
        </w:rPr>
        <w:t>.</w:t>
      </w:r>
      <w:r w:rsidR="00570E8A">
        <w:rPr>
          <w:rFonts w:ascii="Times New Roman" w:hAnsi="Times New Roman" w:cs="Times New Roman"/>
          <w:sz w:val="24"/>
          <w:szCs w:val="24"/>
        </w:rPr>
        <w:t xml:space="preserve"> </w:t>
      </w:r>
      <w:r w:rsidRPr="00AE4D54">
        <w:rPr>
          <w:rFonts w:ascii="Times New Roman" w:hAnsi="Times New Roman" w:cs="Times New Roman"/>
          <w:sz w:val="24"/>
          <w:szCs w:val="24"/>
        </w:rPr>
        <w:t xml:space="preserve">The </w:t>
      </w:r>
      <w:r w:rsidR="00AE4D54" w:rsidRPr="00AE4D54">
        <w:rPr>
          <w:rFonts w:ascii="Times New Roman" w:hAnsi="Times New Roman" w:cs="Times New Roman"/>
          <w:sz w:val="24"/>
          <w:szCs w:val="24"/>
        </w:rPr>
        <w:t xml:space="preserve">Departments of Commerce and Interior are leading the effort to </w:t>
      </w:r>
      <w:r w:rsidRPr="008454C3">
        <w:rPr>
          <w:rFonts w:ascii="Times New Roman" w:hAnsi="Times New Roman" w:cs="Times New Roman"/>
          <w:sz w:val="24"/>
          <w:szCs w:val="24"/>
        </w:rPr>
        <w:t xml:space="preserve">implement the NATIVE </w:t>
      </w:r>
      <w:r w:rsidR="00960C90" w:rsidRPr="008454C3">
        <w:rPr>
          <w:rFonts w:ascii="Times New Roman" w:hAnsi="Times New Roman" w:cs="Times New Roman"/>
          <w:sz w:val="24"/>
          <w:szCs w:val="24"/>
        </w:rPr>
        <w:t>Act, which</w:t>
      </w:r>
      <w:r w:rsidRPr="008454C3">
        <w:rPr>
          <w:rFonts w:ascii="Times New Roman" w:hAnsi="Times New Roman" w:cs="Times New Roman"/>
          <w:sz w:val="24"/>
          <w:szCs w:val="24"/>
        </w:rPr>
        <w:t xml:space="preserve"> mandates Federal agencies to identify and coordinate existing programs and resources that support tribal capacity building for tourism development.</w:t>
      </w:r>
      <w:r w:rsidR="00960C90" w:rsidRPr="008454C3">
        <w:rPr>
          <w:rFonts w:ascii="Times New Roman" w:hAnsi="Times New Roman" w:cs="Times New Roman"/>
          <w:sz w:val="24"/>
          <w:szCs w:val="24"/>
        </w:rPr>
        <w:t xml:space="preserve">  Ed Hall </w:t>
      </w:r>
      <w:r w:rsidR="003D35D2">
        <w:rPr>
          <w:rFonts w:ascii="Times New Roman" w:hAnsi="Times New Roman" w:cs="Times New Roman"/>
          <w:sz w:val="24"/>
          <w:szCs w:val="24"/>
        </w:rPr>
        <w:t>helped</w:t>
      </w:r>
      <w:r w:rsidR="00960C90" w:rsidRPr="008454C3">
        <w:rPr>
          <w:rFonts w:ascii="Times New Roman" w:hAnsi="Times New Roman" w:cs="Times New Roman"/>
          <w:sz w:val="24"/>
          <w:szCs w:val="24"/>
        </w:rPr>
        <w:t xml:space="preserve"> to create the first Indigenous Tourism Forum of the America’s with the George Washington University and the Organization of American States</w:t>
      </w:r>
      <w:r w:rsidR="003D35D2">
        <w:rPr>
          <w:rFonts w:ascii="Times New Roman" w:hAnsi="Times New Roman" w:cs="Times New Roman"/>
          <w:sz w:val="24"/>
          <w:szCs w:val="24"/>
        </w:rPr>
        <w:t xml:space="preserve">. For more information, </w:t>
      </w:r>
      <w:r w:rsidR="004912FC" w:rsidRPr="004E333B">
        <w:rPr>
          <w:rFonts w:ascii="Times New Roman" w:hAnsi="Times New Roman" w:cs="Times New Roman"/>
          <w:sz w:val="24"/>
          <w:szCs w:val="24"/>
        </w:rPr>
        <w:t>go to:</w:t>
      </w:r>
      <w:r w:rsidR="004E333B" w:rsidRPr="004E333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E333B" w:rsidRPr="007533DA">
          <w:rPr>
            <w:rFonts w:ascii="Times New Roman" w:hAnsi="Times New Roman" w:cs="Times New Roman"/>
            <w:color w:val="0000FF"/>
            <w:sz w:val="24"/>
            <w:szCs w:val="24"/>
          </w:rPr>
          <w:t>https://indigenoustourismforum.org/</w:t>
        </w:r>
      </w:hyperlink>
      <w:r w:rsidR="00202EEE" w:rsidRPr="007533D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02EEE" w:rsidRPr="007533DA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p w14:paraId="40B7E417" w14:textId="2E35D888" w:rsidR="004912FC" w:rsidRDefault="004912FC" w:rsidP="001C720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CC5762" w14:textId="77777777" w:rsidR="00667B05" w:rsidRDefault="007345A1" w:rsidP="0009751D">
      <w:pPr>
        <w:rPr>
          <w:rFonts w:ascii="Times New Roman" w:eastAsia="Times New Roman" w:hAnsi="Times New Roman" w:cs="Times New Roman"/>
          <w:sz w:val="24"/>
          <w:szCs w:val="24"/>
        </w:rPr>
      </w:pPr>
      <w:r w:rsidRPr="008454C3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667B05">
        <w:rPr>
          <w:rFonts w:ascii="Times New Roman" w:eastAsia="Times New Roman" w:hAnsi="Times New Roman" w:cs="Times New Roman"/>
          <w:b/>
          <w:sz w:val="24"/>
          <w:szCs w:val="24"/>
        </w:rPr>
        <w:t>view the Live Event, p</w:t>
      </w:r>
      <w:r w:rsidRPr="008454C3">
        <w:rPr>
          <w:rFonts w:ascii="Times New Roman" w:eastAsia="Times New Roman" w:hAnsi="Times New Roman" w:cs="Times New Roman"/>
          <w:sz w:val="24"/>
          <w:szCs w:val="24"/>
        </w:rPr>
        <w:t>lease</w:t>
      </w:r>
      <w:r w:rsidR="00667B05">
        <w:rPr>
          <w:rFonts w:ascii="Times New Roman" w:eastAsia="Times New Roman" w:hAnsi="Times New Roman" w:cs="Times New Roman"/>
          <w:sz w:val="24"/>
          <w:szCs w:val="24"/>
        </w:rPr>
        <w:t xml:space="preserve"> click on the link above. J</w:t>
      </w:r>
      <w:r w:rsidRPr="008454C3">
        <w:rPr>
          <w:rFonts w:ascii="Times New Roman" w:eastAsia="Times New Roman" w:hAnsi="Times New Roman" w:cs="Times New Roman"/>
          <w:sz w:val="24"/>
          <w:szCs w:val="24"/>
        </w:rPr>
        <w:t xml:space="preserve">oin 5-10 minutes early to avoid technical difficulties. </w:t>
      </w:r>
    </w:p>
    <w:p w14:paraId="2E08D5C2" w14:textId="77777777" w:rsidR="00667B05" w:rsidRDefault="00667B05" w:rsidP="000975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3026AA" w14:textId="58343765" w:rsidR="0009751D" w:rsidRPr="00667B05" w:rsidRDefault="0009751D" w:rsidP="0009751D">
      <w:pPr>
        <w:rPr>
          <w:rFonts w:ascii="Times New Roman" w:hAnsi="Times New Roman" w:cs="Times New Roman"/>
          <w:bCs/>
          <w:sz w:val="24"/>
          <w:szCs w:val="24"/>
        </w:rPr>
      </w:pPr>
      <w:r w:rsidRPr="008454C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67B05">
        <w:rPr>
          <w:rFonts w:ascii="Times New Roman" w:hAnsi="Times New Roman" w:cs="Times New Roman"/>
          <w:b/>
          <w:sz w:val="24"/>
          <w:szCs w:val="24"/>
        </w:rPr>
        <w:t>p</w:t>
      </w:r>
      <w:r w:rsidRPr="008454C3">
        <w:rPr>
          <w:rFonts w:ascii="Times New Roman" w:hAnsi="Times New Roman" w:cs="Times New Roman"/>
          <w:b/>
          <w:sz w:val="24"/>
          <w:szCs w:val="24"/>
        </w:rPr>
        <w:t xml:space="preserve">ublic is </w:t>
      </w:r>
      <w:r w:rsidR="00667B05">
        <w:rPr>
          <w:rFonts w:ascii="Times New Roman" w:hAnsi="Times New Roman" w:cs="Times New Roman"/>
          <w:b/>
          <w:sz w:val="24"/>
          <w:szCs w:val="24"/>
        </w:rPr>
        <w:t>w</w:t>
      </w:r>
      <w:r w:rsidRPr="008454C3">
        <w:rPr>
          <w:rFonts w:ascii="Times New Roman" w:hAnsi="Times New Roman" w:cs="Times New Roman"/>
          <w:b/>
          <w:sz w:val="24"/>
          <w:szCs w:val="24"/>
        </w:rPr>
        <w:t>elcome</w:t>
      </w:r>
      <w:r w:rsidR="001B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013" w:rsidRPr="00667B05">
        <w:rPr>
          <w:rFonts w:ascii="Times New Roman" w:hAnsi="Times New Roman" w:cs="Times New Roman"/>
          <w:bCs/>
          <w:sz w:val="24"/>
          <w:szCs w:val="24"/>
        </w:rPr>
        <w:t xml:space="preserve">to join the </w:t>
      </w:r>
      <w:r w:rsidR="00667B05" w:rsidRPr="00667B05">
        <w:rPr>
          <w:rFonts w:ascii="Times New Roman" w:hAnsi="Times New Roman" w:cs="Times New Roman"/>
          <w:bCs/>
          <w:sz w:val="24"/>
          <w:szCs w:val="24"/>
        </w:rPr>
        <w:t>Microsoft Live (or recorded) event</w:t>
      </w:r>
      <w:r w:rsidR="00667B0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482365" w14:textId="77777777" w:rsidR="001F77EF" w:rsidRPr="008454C3" w:rsidRDefault="001F77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022DF" w14:textId="24D4515C" w:rsidR="007D0286" w:rsidRPr="008454C3" w:rsidRDefault="008B519E" w:rsidP="008B519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4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 Interior Department Registrants Only:  </w:t>
      </w:r>
      <w:r w:rsidRPr="008454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seminar meets one hour of Executive Education training. To document your attendance,</w:t>
      </w:r>
      <w:r w:rsidR="00B26F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0" w:history="1">
        <w:r w:rsidR="00B26F06" w:rsidRPr="00B26F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register via DOI Talent</w:t>
        </w:r>
      </w:hyperlink>
      <w:r w:rsidRPr="00ED11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454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 sure to return to DOI Talent to mark yourself complete after you have attended the seminar.</w:t>
      </w:r>
      <w:r w:rsidR="007D0286" w:rsidRPr="008454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03250D3" w14:textId="77777777" w:rsidR="007D0286" w:rsidRPr="008454C3" w:rsidRDefault="007D0286" w:rsidP="008B519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99A3E6" w14:textId="378ACF34" w:rsidR="001F77EF" w:rsidRPr="00ED1134" w:rsidRDefault="008B519E">
      <w:pPr>
        <w:rPr>
          <w:rFonts w:ascii="Times New Roman" w:eastAsia="Times New Roman" w:hAnsi="Times New Roman" w:cs="Times New Roman"/>
          <w:sz w:val="24"/>
          <w:szCs w:val="24"/>
        </w:rPr>
      </w:pPr>
      <w:r w:rsidRPr="008454C3">
        <w:rPr>
          <w:rFonts w:ascii="Times New Roman" w:hAnsi="Times New Roman" w:cs="Times New Roman"/>
          <w:b/>
          <w:sz w:val="24"/>
          <w:szCs w:val="24"/>
        </w:rPr>
        <w:t>For additional information about this event,</w:t>
      </w:r>
      <w:r w:rsidRPr="008454C3">
        <w:rPr>
          <w:rFonts w:ascii="Times New Roman" w:hAnsi="Times New Roman" w:cs="Times New Roman"/>
          <w:sz w:val="24"/>
          <w:szCs w:val="24"/>
        </w:rPr>
        <w:t xml:space="preserve"> please contact Malka Pattison at: </w:t>
      </w:r>
      <w:hyperlink r:id="rId11" w:history="1">
        <w:r w:rsidRPr="00ED113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malka_pattison@ios.doi.gov</w:t>
        </w:r>
      </w:hyperlink>
    </w:p>
    <w:p w14:paraId="000F1B56" w14:textId="77777777" w:rsidR="00042B1D" w:rsidRDefault="00042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AB7146" w14:textId="77777777" w:rsidR="000860E7" w:rsidRDefault="000860E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860E7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E7B4" w14:textId="77777777" w:rsidR="00906286" w:rsidRDefault="00906286" w:rsidP="007345A1">
      <w:r>
        <w:separator/>
      </w:r>
    </w:p>
  </w:endnote>
  <w:endnote w:type="continuationSeparator" w:id="0">
    <w:p w14:paraId="53286ECA" w14:textId="77777777" w:rsidR="00906286" w:rsidRDefault="00906286" w:rsidP="007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E45BD" w14:textId="77777777" w:rsidR="00906286" w:rsidRDefault="00906286" w:rsidP="007345A1">
      <w:r>
        <w:separator/>
      </w:r>
    </w:p>
  </w:footnote>
  <w:footnote w:type="continuationSeparator" w:id="0">
    <w:p w14:paraId="43B3A2A3" w14:textId="77777777" w:rsidR="00906286" w:rsidRDefault="00906286" w:rsidP="0073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8110C"/>
    <w:multiLevelType w:val="multilevel"/>
    <w:tmpl w:val="772E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E69E9"/>
    <w:multiLevelType w:val="multilevel"/>
    <w:tmpl w:val="959283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EF"/>
    <w:rsid w:val="00042B1D"/>
    <w:rsid w:val="000860E7"/>
    <w:rsid w:val="000943FF"/>
    <w:rsid w:val="0009751D"/>
    <w:rsid w:val="00112828"/>
    <w:rsid w:val="00117674"/>
    <w:rsid w:val="001366C5"/>
    <w:rsid w:val="001877BE"/>
    <w:rsid w:val="001B6013"/>
    <w:rsid w:val="001C411D"/>
    <w:rsid w:val="001C7209"/>
    <w:rsid w:val="001F4581"/>
    <w:rsid w:val="001F77EF"/>
    <w:rsid w:val="00202EEE"/>
    <w:rsid w:val="00237A9F"/>
    <w:rsid w:val="002512FE"/>
    <w:rsid w:val="002528CE"/>
    <w:rsid w:val="00283DD2"/>
    <w:rsid w:val="00286486"/>
    <w:rsid w:val="002B6060"/>
    <w:rsid w:val="002C5B9C"/>
    <w:rsid w:val="002D234F"/>
    <w:rsid w:val="00301C78"/>
    <w:rsid w:val="00361584"/>
    <w:rsid w:val="003C2A3E"/>
    <w:rsid w:val="003D35D2"/>
    <w:rsid w:val="003F1AF5"/>
    <w:rsid w:val="003F4BBC"/>
    <w:rsid w:val="00413039"/>
    <w:rsid w:val="0043435B"/>
    <w:rsid w:val="004912FC"/>
    <w:rsid w:val="004E333B"/>
    <w:rsid w:val="004E454C"/>
    <w:rsid w:val="005015E6"/>
    <w:rsid w:val="00562E71"/>
    <w:rsid w:val="00570E8A"/>
    <w:rsid w:val="005B2C3C"/>
    <w:rsid w:val="005F49D6"/>
    <w:rsid w:val="00610686"/>
    <w:rsid w:val="006116DB"/>
    <w:rsid w:val="00667B05"/>
    <w:rsid w:val="00694BBB"/>
    <w:rsid w:val="006C0810"/>
    <w:rsid w:val="006D4BED"/>
    <w:rsid w:val="007345A1"/>
    <w:rsid w:val="007533DA"/>
    <w:rsid w:val="00763BBE"/>
    <w:rsid w:val="007A05FD"/>
    <w:rsid w:val="007B06F7"/>
    <w:rsid w:val="007B75FB"/>
    <w:rsid w:val="007C7A93"/>
    <w:rsid w:val="007D0286"/>
    <w:rsid w:val="007D5896"/>
    <w:rsid w:val="008454C3"/>
    <w:rsid w:val="008462A0"/>
    <w:rsid w:val="0085295D"/>
    <w:rsid w:val="008928A9"/>
    <w:rsid w:val="008B519E"/>
    <w:rsid w:val="00902EDD"/>
    <w:rsid w:val="00902F8B"/>
    <w:rsid w:val="00906286"/>
    <w:rsid w:val="00960C90"/>
    <w:rsid w:val="0097780F"/>
    <w:rsid w:val="00996582"/>
    <w:rsid w:val="009D2985"/>
    <w:rsid w:val="00A377DF"/>
    <w:rsid w:val="00AB1359"/>
    <w:rsid w:val="00AD4F15"/>
    <w:rsid w:val="00AE4D54"/>
    <w:rsid w:val="00B26F06"/>
    <w:rsid w:val="00B342C4"/>
    <w:rsid w:val="00B3510D"/>
    <w:rsid w:val="00B81620"/>
    <w:rsid w:val="00C34ED0"/>
    <w:rsid w:val="00C3603C"/>
    <w:rsid w:val="00C50D1B"/>
    <w:rsid w:val="00C74CDE"/>
    <w:rsid w:val="00CC44B6"/>
    <w:rsid w:val="00CD7A04"/>
    <w:rsid w:val="00D3063F"/>
    <w:rsid w:val="00D33932"/>
    <w:rsid w:val="00D7111E"/>
    <w:rsid w:val="00D81060"/>
    <w:rsid w:val="00DA2694"/>
    <w:rsid w:val="00E66F6E"/>
    <w:rsid w:val="00ED1134"/>
    <w:rsid w:val="00EF144A"/>
    <w:rsid w:val="00F0000E"/>
    <w:rsid w:val="00F14C30"/>
    <w:rsid w:val="00F4547A"/>
    <w:rsid w:val="00F77A6C"/>
    <w:rsid w:val="00F90D57"/>
    <w:rsid w:val="00FC1B5C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CBDC"/>
  <w15:docId w15:val="{5C430259-5671-4CFA-B4DE-22DF8F4F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5A1"/>
  </w:style>
  <w:style w:type="paragraph" w:styleId="Footer">
    <w:name w:val="footer"/>
    <w:basedOn w:val="Normal"/>
    <w:link w:val="FooterChar"/>
    <w:uiPriority w:val="99"/>
    <w:unhideWhenUsed/>
    <w:rsid w:val="00734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5A1"/>
  </w:style>
  <w:style w:type="character" w:styleId="Hyperlink">
    <w:name w:val="Hyperlink"/>
    <w:basedOn w:val="DefaultParagraphFont"/>
    <w:uiPriority w:val="99"/>
    <w:unhideWhenUsed/>
    <w:rsid w:val="00EF144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0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E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DefaultParagraphFont"/>
    <w:rsid w:val="000860E7"/>
  </w:style>
  <w:style w:type="character" w:customStyle="1" w:styleId="gd">
    <w:name w:val="gd"/>
    <w:basedOn w:val="DefaultParagraphFont"/>
    <w:rsid w:val="000860E7"/>
  </w:style>
  <w:style w:type="character" w:customStyle="1" w:styleId="go">
    <w:name w:val="go"/>
    <w:basedOn w:val="DefaultParagraphFont"/>
    <w:rsid w:val="000860E7"/>
  </w:style>
  <w:style w:type="character" w:customStyle="1" w:styleId="g3">
    <w:name w:val="g3"/>
    <w:basedOn w:val="DefaultParagraphFont"/>
    <w:rsid w:val="000860E7"/>
  </w:style>
  <w:style w:type="character" w:customStyle="1" w:styleId="hb">
    <w:name w:val="hb"/>
    <w:basedOn w:val="DefaultParagraphFont"/>
    <w:rsid w:val="000860E7"/>
  </w:style>
  <w:style w:type="character" w:customStyle="1" w:styleId="g2">
    <w:name w:val="g2"/>
    <w:basedOn w:val="DefaultParagraphFont"/>
    <w:rsid w:val="000860E7"/>
  </w:style>
  <w:style w:type="character" w:customStyle="1" w:styleId="il">
    <w:name w:val="il"/>
    <w:basedOn w:val="DefaultParagraphFont"/>
    <w:rsid w:val="000860E7"/>
  </w:style>
  <w:style w:type="character" w:styleId="UnresolvedMention">
    <w:name w:val="Unresolved Mention"/>
    <w:basedOn w:val="DefaultParagraphFont"/>
    <w:uiPriority w:val="99"/>
    <w:rsid w:val="007A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6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I1NWVlNjUtNjkyNC00N2U1LWIxYWEtNGM1NWQ0NmNjYzE5%40thread.v2/0?context=%7b%22Tid%22%3a%220693b5ba-4b18-4d7b-9341-f32f400a5494%22%2c%22Oid%22%3a%22a6053f5e-3bdf-42c5-8392-af2e59e9bfd5%22%2c%22IsBroadcastMeeting%22%3atrue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ka_pattison@ios.doi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talent.ibc.doi.gov/course/view.php?id=17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genoustourismfor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Cragan, Clare</dc:creator>
  <cp:lastModifiedBy>Cox, Tiffany N</cp:lastModifiedBy>
  <cp:revision>2</cp:revision>
  <cp:lastPrinted>2020-02-26T20:42:00Z</cp:lastPrinted>
  <dcterms:created xsi:type="dcterms:W3CDTF">2021-06-11T13:19:00Z</dcterms:created>
  <dcterms:modified xsi:type="dcterms:W3CDTF">2021-06-11T13:19:00Z</dcterms:modified>
</cp:coreProperties>
</file>