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6D7" w:rsidRDefault="005E66D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jc w:val="center"/>
        <w:rPr>
          <w:rFonts w:ascii="Times New Roman" w:hAnsi="Times New Roman" w:cs="Times New Roman"/>
          <w:b/>
          <w:bCs/>
          <w:sz w:val="29"/>
          <w:szCs w:val="29"/>
        </w:rPr>
      </w:pPr>
    </w:p>
    <w:p w:rsidR="005D2DF0" w:rsidRPr="00D61DAE" w:rsidRDefault="005D2DF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jc w:val="center"/>
        <w:rPr>
          <w:rFonts w:ascii="Times New Roman" w:hAnsi="Times New Roman" w:cs="Times New Roman"/>
          <w:b/>
          <w:bCs/>
          <w:sz w:val="28"/>
          <w:szCs w:val="28"/>
        </w:rPr>
      </w:pPr>
      <w:r w:rsidRPr="00D61DAE">
        <w:rPr>
          <w:rFonts w:ascii="Times New Roman" w:hAnsi="Times New Roman" w:cs="Times New Roman"/>
          <w:b/>
          <w:bCs/>
          <w:sz w:val="28"/>
          <w:szCs w:val="28"/>
        </w:rPr>
        <w:t>Department of the Interior</w:t>
      </w:r>
    </w:p>
    <w:p w:rsidR="005D2DF0" w:rsidRDefault="005D2DF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jc w:val="center"/>
        <w:rPr>
          <w:rFonts w:ascii="Times New Roman" w:hAnsi="Times New Roman" w:cs="Times New Roman"/>
          <w:b/>
          <w:bCs/>
          <w:sz w:val="32"/>
          <w:szCs w:val="32"/>
        </w:rPr>
      </w:pPr>
      <w:r w:rsidRPr="00D61DAE">
        <w:rPr>
          <w:rFonts w:ascii="Times New Roman" w:hAnsi="Times New Roman" w:cs="Times New Roman"/>
          <w:b/>
          <w:bCs/>
          <w:sz w:val="32"/>
          <w:szCs w:val="32"/>
        </w:rPr>
        <w:t>Departmental Manual</w:t>
      </w:r>
    </w:p>
    <w:p w:rsidR="00D61DAE" w:rsidRPr="00D61DAE" w:rsidRDefault="00D61DAE" w:rsidP="00D61DA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bCs/>
          <w:sz w:val="32"/>
          <w:szCs w:val="32"/>
        </w:rPr>
      </w:pPr>
      <w:r>
        <w:rPr>
          <w:rFonts w:ascii="Times New Roman" w:hAnsi="Times New Roman" w:cs="Times New Roman"/>
          <w:bCs/>
          <w:sz w:val="32"/>
          <w:szCs w:val="32"/>
        </w:rPr>
        <w:t>__________________________________________________________</w:t>
      </w:r>
    </w:p>
    <w:p w:rsidR="00D61DAE" w:rsidRPr="00D61DAE" w:rsidRDefault="00D61DAE">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jc w:val="center"/>
        <w:rPr>
          <w:rFonts w:ascii="Times New Roman" w:hAnsi="Times New Roman" w:cs="Times New Roman"/>
          <w:sz w:val="32"/>
          <w:szCs w:val="32"/>
        </w:rPr>
      </w:pPr>
    </w:p>
    <w:p w:rsidR="00D058D7" w:rsidRDefault="005D2DF0" w:rsidP="00C85DB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b/>
          <w:bCs/>
          <w:sz w:val="24"/>
          <w:szCs w:val="24"/>
        </w:rPr>
        <w:t>Effective Date</w:t>
      </w:r>
      <w:r>
        <w:rPr>
          <w:rFonts w:ascii="Times New Roman" w:hAnsi="Times New Roman" w:cs="Times New Roman"/>
          <w:sz w:val="24"/>
          <w:szCs w:val="24"/>
        </w:rPr>
        <w:t xml:space="preserve">: </w:t>
      </w:r>
      <w:r w:rsidR="00B622C5">
        <w:rPr>
          <w:rFonts w:ascii="Times New Roman" w:hAnsi="Times New Roman" w:cs="Times New Roman"/>
          <w:sz w:val="24"/>
          <w:szCs w:val="24"/>
        </w:rPr>
        <w:t>01/19/17</w:t>
      </w:r>
      <w:r>
        <w:rPr>
          <w:rFonts w:ascii="Times New Roman" w:hAnsi="Times New Roman" w:cs="Times New Roman"/>
          <w:sz w:val="24"/>
          <w:szCs w:val="24"/>
        </w:rPr>
        <w:t xml:space="preserve"> </w:t>
      </w:r>
    </w:p>
    <w:p w:rsidR="005D2DF0" w:rsidRDefault="005D2DF0" w:rsidP="00C85DB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b/>
          <w:bCs/>
          <w:sz w:val="24"/>
          <w:szCs w:val="24"/>
        </w:rPr>
        <w:t>Series</w:t>
      </w:r>
      <w:r w:rsidR="00C85DB7">
        <w:rPr>
          <w:rFonts w:ascii="Times New Roman" w:hAnsi="Times New Roman" w:cs="Times New Roman"/>
          <w:sz w:val="24"/>
          <w:szCs w:val="24"/>
        </w:rPr>
        <w:t xml:space="preserve">:  </w:t>
      </w:r>
      <w:r>
        <w:rPr>
          <w:rFonts w:ascii="Times New Roman" w:hAnsi="Times New Roman" w:cs="Times New Roman"/>
          <w:sz w:val="24"/>
          <w:szCs w:val="24"/>
        </w:rPr>
        <w:t>Environmental Quality Programs</w:t>
      </w:r>
    </w:p>
    <w:p w:rsidR="005D2DF0" w:rsidRDefault="005D2DF0" w:rsidP="00C85DB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b/>
          <w:bCs/>
          <w:sz w:val="24"/>
          <w:szCs w:val="24"/>
        </w:rPr>
        <w:t>Part 520</w:t>
      </w:r>
      <w:r w:rsidR="00C85DB7">
        <w:rPr>
          <w:rFonts w:ascii="Times New Roman" w:hAnsi="Times New Roman" w:cs="Times New Roman"/>
          <w:sz w:val="24"/>
          <w:szCs w:val="24"/>
        </w:rPr>
        <w:t xml:space="preserve">:  </w:t>
      </w:r>
      <w:r>
        <w:rPr>
          <w:rFonts w:ascii="Times New Roman" w:hAnsi="Times New Roman" w:cs="Times New Roman"/>
          <w:sz w:val="24"/>
          <w:szCs w:val="24"/>
        </w:rPr>
        <w:t>Protection of the Natural Environment</w:t>
      </w:r>
    </w:p>
    <w:p w:rsidR="005D2DF0" w:rsidRDefault="005D2DF0" w:rsidP="00C85DB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b/>
          <w:bCs/>
          <w:sz w:val="24"/>
          <w:szCs w:val="24"/>
        </w:rPr>
        <w:t xml:space="preserve">Chapter </w:t>
      </w:r>
      <w:r w:rsidR="0054406A">
        <w:rPr>
          <w:rFonts w:ascii="Times New Roman" w:hAnsi="Times New Roman" w:cs="Times New Roman"/>
          <w:b/>
          <w:bCs/>
          <w:sz w:val="24"/>
          <w:szCs w:val="24"/>
        </w:rPr>
        <w:t>2</w:t>
      </w:r>
      <w:r>
        <w:rPr>
          <w:rFonts w:ascii="Times New Roman" w:hAnsi="Times New Roman" w:cs="Times New Roman"/>
          <w:sz w:val="24"/>
          <w:szCs w:val="24"/>
        </w:rPr>
        <w:t xml:space="preserve">:  Floodplain Management and Wetlands Protection </w:t>
      </w:r>
      <w:r w:rsidR="00982324">
        <w:rPr>
          <w:rFonts w:ascii="Times New Roman" w:hAnsi="Times New Roman" w:cs="Times New Roman"/>
          <w:sz w:val="24"/>
          <w:szCs w:val="24"/>
        </w:rPr>
        <w:t>Program Requirements</w:t>
      </w:r>
    </w:p>
    <w:p w:rsidR="005D2DF0" w:rsidRDefault="005D2DF0" w:rsidP="00C85DB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Default="005D2DF0" w:rsidP="00C85DB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b/>
          <w:bCs/>
          <w:sz w:val="24"/>
          <w:szCs w:val="24"/>
        </w:rPr>
        <w:t>Originating Office</w:t>
      </w:r>
      <w:r w:rsidR="00C85DB7">
        <w:rPr>
          <w:rFonts w:ascii="Times New Roman" w:hAnsi="Times New Roman" w:cs="Times New Roman"/>
          <w:sz w:val="24"/>
          <w:szCs w:val="24"/>
        </w:rPr>
        <w:t xml:space="preserve">:  </w:t>
      </w:r>
      <w:r>
        <w:rPr>
          <w:rFonts w:ascii="Times New Roman" w:hAnsi="Times New Roman" w:cs="Times New Roman"/>
          <w:sz w:val="24"/>
          <w:szCs w:val="24"/>
        </w:rPr>
        <w:t>Office of Environmental Policy and Compliance</w:t>
      </w:r>
    </w:p>
    <w:p w:rsidR="00D61DAE" w:rsidRDefault="00D61DAE" w:rsidP="00C85DB7">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5D2DF0" w:rsidRDefault="005D2DF0" w:rsidP="0088341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Default="005D2DF0" w:rsidP="00883416">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b/>
          <w:bCs/>
          <w:sz w:val="24"/>
          <w:szCs w:val="24"/>
        </w:rPr>
        <w:t xml:space="preserve">520 DM </w:t>
      </w:r>
      <w:r w:rsidR="0054406A">
        <w:rPr>
          <w:rFonts w:ascii="Times New Roman" w:hAnsi="Times New Roman" w:cs="Times New Roman"/>
          <w:b/>
          <w:bCs/>
          <w:sz w:val="24"/>
          <w:szCs w:val="24"/>
        </w:rPr>
        <w:t>2</w:t>
      </w:r>
    </w:p>
    <w:p w:rsidR="005D2DF0"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C85DB7" w:rsidRDefault="004D66B3"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2</w:t>
      </w:r>
      <w:r w:rsidR="005D2DF0">
        <w:rPr>
          <w:rFonts w:ascii="Times New Roman" w:hAnsi="Times New Roman" w:cs="Times New Roman"/>
          <w:sz w:val="24"/>
          <w:szCs w:val="24"/>
        </w:rPr>
        <w:t>.1</w:t>
      </w:r>
      <w:r w:rsidR="005D2DF0">
        <w:rPr>
          <w:rFonts w:ascii="Times New Roman" w:hAnsi="Times New Roman" w:cs="Times New Roman"/>
          <w:b/>
          <w:bCs/>
          <w:sz w:val="24"/>
          <w:szCs w:val="24"/>
        </w:rPr>
        <w:tab/>
        <w:t>Purpose</w:t>
      </w:r>
      <w:r w:rsidR="005D2DF0">
        <w:rPr>
          <w:rFonts w:ascii="Times New Roman" w:hAnsi="Times New Roman" w:cs="Times New Roman"/>
          <w:sz w:val="24"/>
          <w:szCs w:val="24"/>
        </w:rPr>
        <w:t xml:space="preserve">.  This Chapter sets forth the </w:t>
      </w:r>
      <w:r w:rsidR="00982324">
        <w:rPr>
          <w:rFonts w:ascii="Times New Roman" w:hAnsi="Times New Roman" w:cs="Times New Roman"/>
          <w:sz w:val="24"/>
          <w:szCs w:val="24"/>
        </w:rPr>
        <w:t xml:space="preserve">program requirements and </w:t>
      </w:r>
      <w:r w:rsidR="005D2DF0">
        <w:rPr>
          <w:rFonts w:ascii="Times New Roman" w:hAnsi="Times New Roman" w:cs="Times New Roman"/>
          <w:sz w:val="24"/>
          <w:szCs w:val="24"/>
        </w:rPr>
        <w:t xml:space="preserve">procedures to be followed </w:t>
      </w:r>
      <w:r w:rsidR="00D61DAE">
        <w:rPr>
          <w:rFonts w:ascii="Times New Roman" w:hAnsi="Times New Roman" w:cs="Times New Roman"/>
          <w:sz w:val="24"/>
          <w:szCs w:val="24"/>
        </w:rPr>
        <w:t>by bureaus/</w:t>
      </w:r>
      <w:r w:rsidR="000D2641">
        <w:rPr>
          <w:rFonts w:ascii="Times New Roman" w:hAnsi="Times New Roman" w:cs="Times New Roman"/>
          <w:sz w:val="24"/>
          <w:szCs w:val="24"/>
        </w:rPr>
        <w:t xml:space="preserve">offices </w:t>
      </w:r>
      <w:r w:rsidR="005D2DF0">
        <w:rPr>
          <w:rFonts w:ascii="Times New Roman" w:hAnsi="Times New Roman" w:cs="Times New Roman"/>
          <w:sz w:val="24"/>
          <w:szCs w:val="24"/>
        </w:rPr>
        <w:t xml:space="preserve">in implementing </w:t>
      </w:r>
      <w:r w:rsidR="00DF729A">
        <w:rPr>
          <w:rFonts w:ascii="Times New Roman" w:hAnsi="Times New Roman" w:cs="Times New Roman"/>
          <w:sz w:val="24"/>
          <w:szCs w:val="24"/>
        </w:rPr>
        <w:t xml:space="preserve">Part </w:t>
      </w:r>
      <w:r w:rsidR="00D61DAE">
        <w:rPr>
          <w:rFonts w:ascii="Times New Roman" w:hAnsi="Times New Roman" w:cs="Times New Roman"/>
          <w:sz w:val="24"/>
          <w:szCs w:val="24"/>
        </w:rPr>
        <w:t xml:space="preserve">520 </w:t>
      </w:r>
      <w:r w:rsidR="00DF729A">
        <w:rPr>
          <w:rFonts w:ascii="Times New Roman" w:hAnsi="Times New Roman" w:cs="Times New Roman"/>
          <w:sz w:val="24"/>
          <w:szCs w:val="24"/>
        </w:rPr>
        <w:t xml:space="preserve">of the </w:t>
      </w:r>
      <w:r w:rsidR="00D61DAE">
        <w:rPr>
          <w:rFonts w:ascii="Times New Roman" w:hAnsi="Times New Roman" w:cs="Times New Roman"/>
          <w:sz w:val="24"/>
          <w:szCs w:val="24"/>
        </w:rPr>
        <w:t>D</w:t>
      </w:r>
      <w:r w:rsidR="00DF729A">
        <w:rPr>
          <w:rFonts w:ascii="Times New Roman" w:hAnsi="Times New Roman" w:cs="Times New Roman"/>
          <w:sz w:val="24"/>
          <w:szCs w:val="24"/>
        </w:rPr>
        <w:t xml:space="preserve">epartmental </w:t>
      </w:r>
      <w:r w:rsidR="00D61DAE">
        <w:rPr>
          <w:rFonts w:ascii="Times New Roman" w:hAnsi="Times New Roman" w:cs="Times New Roman"/>
          <w:sz w:val="24"/>
          <w:szCs w:val="24"/>
        </w:rPr>
        <w:t>M</w:t>
      </w:r>
      <w:r w:rsidR="00DF729A">
        <w:rPr>
          <w:rFonts w:ascii="Times New Roman" w:hAnsi="Times New Roman" w:cs="Times New Roman"/>
          <w:sz w:val="24"/>
          <w:szCs w:val="24"/>
        </w:rPr>
        <w:t>anual</w:t>
      </w:r>
      <w:r w:rsidR="00D61DAE">
        <w:rPr>
          <w:rFonts w:ascii="Times New Roman" w:hAnsi="Times New Roman" w:cs="Times New Roman"/>
          <w:sz w:val="24"/>
          <w:szCs w:val="24"/>
        </w:rPr>
        <w:t xml:space="preserve"> </w:t>
      </w:r>
      <w:r w:rsidR="00DF729A">
        <w:rPr>
          <w:rFonts w:ascii="Times New Roman" w:hAnsi="Times New Roman" w:cs="Times New Roman"/>
          <w:sz w:val="24"/>
          <w:szCs w:val="24"/>
        </w:rPr>
        <w:t xml:space="preserve">in </w:t>
      </w:r>
    </w:p>
    <w:p w:rsidR="00D61DAE" w:rsidRDefault="00DF729A"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 xml:space="preserve">Chapter </w:t>
      </w:r>
      <w:r w:rsidR="00D61DAE">
        <w:rPr>
          <w:rFonts w:ascii="Times New Roman" w:hAnsi="Times New Roman" w:cs="Times New Roman"/>
          <w:sz w:val="24"/>
          <w:szCs w:val="24"/>
        </w:rPr>
        <w:t>1</w:t>
      </w:r>
      <w:r w:rsidR="0043303B">
        <w:rPr>
          <w:rFonts w:ascii="Times New Roman" w:hAnsi="Times New Roman" w:cs="Times New Roman"/>
          <w:sz w:val="24"/>
          <w:szCs w:val="24"/>
        </w:rPr>
        <w:t xml:space="preserve"> </w:t>
      </w:r>
      <w:r>
        <w:rPr>
          <w:rFonts w:ascii="Times New Roman" w:hAnsi="Times New Roman" w:cs="Times New Roman"/>
          <w:sz w:val="24"/>
          <w:szCs w:val="24"/>
        </w:rPr>
        <w:t xml:space="preserve">(520 DM 1) </w:t>
      </w:r>
      <w:r w:rsidR="0043303B" w:rsidRPr="00583256">
        <w:rPr>
          <w:rFonts w:ascii="Times New Roman" w:hAnsi="Times New Roman" w:cs="Times New Roman"/>
          <w:sz w:val="24"/>
          <w:szCs w:val="24"/>
        </w:rPr>
        <w:t>Floodplain Management and Wetlands Protection Policy</w:t>
      </w:r>
      <w:r w:rsidR="005A07A6">
        <w:rPr>
          <w:rFonts w:ascii="Times New Roman" w:hAnsi="Times New Roman" w:cs="Times New Roman"/>
          <w:sz w:val="24"/>
          <w:szCs w:val="24"/>
        </w:rPr>
        <w:t xml:space="preserve">. </w:t>
      </w:r>
    </w:p>
    <w:p w:rsidR="005A07A6" w:rsidRDefault="005A07A6" w:rsidP="00883416">
      <w:pPr>
        <w:suppressAutoHyphens/>
        <w:spacing w:before="100" w:beforeAutospacing="1" w:after="100" w:afterAutospacing="1"/>
        <w:contextualSpacing/>
        <w:mirrorIndents/>
        <w:rPr>
          <w:rFonts w:ascii="Times New Roman" w:hAnsi="Times New Roman" w:cs="Times New Roman"/>
          <w:sz w:val="24"/>
          <w:szCs w:val="24"/>
        </w:rPr>
      </w:pPr>
    </w:p>
    <w:p w:rsidR="00990745" w:rsidRDefault="004D66B3"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2</w:t>
      </w:r>
      <w:r w:rsidR="00990745">
        <w:rPr>
          <w:rFonts w:ascii="Times New Roman" w:hAnsi="Times New Roman" w:cs="Times New Roman"/>
          <w:sz w:val="24"/>
          <w:szCs w:val="24"/>
        </w:rPr>
        <w:t>.</w:t>
      </w:r>
      <w:r w:rsidR="00204F52">
        <w:rPr>
          <w:rFonts w:ascii="Times New Roman" w:hAnsi="Times New Roman" w:cs="Times New Roman"/>
          <w:sz w:val="24"/>
          <w:szCs w:val="24"/>
        </w:rPr>
        <w:t>2</w:t>
      </w:r>
      <w:r w:rsidR="00990745">
        <w:rPr>
          <w:rFonts w:ascii="Times New Roman" w:hAnsi="Times New Roman" w:cs="Times New Roman"/>
          <w:b/>
          <w:bCs/>
          <w:sz w:val="24"/>
          <w:szCs w:val="24"/>
        </w:rPr>
        <w:tab/>
      </w:r>
      <w:r w:rsidR="00496738">
        <w:rPr>
          <w:rFonts w:ascii="Times New Roman" w:hAnsi="Times New Roman" w:cs="Times New Roman"/>
          <w:b/>
          <w:bCs/>
          <w:sz w:val="24"/>
          <w:szCs w:val="24"/>
        </w:rPr>
        <w:t>Authorities</w:t>
      </w:r>
      <w:r w:rsidR="00496738" w:rsidRPr="00C85DB7">
        <w:rPr>
          <w:rFonts w:ascii="Times New Roman" w:hAnsi="Times New Roman" w:cs="Times New Roman"/>
          <w:bCs/>
          <w:sz w:val="24"/>
          <w:szCs w:val="24"/>
        </w:rPr>
        <w:t>.</w:t>
      </w:r>
      <w:r w:rsidR="00D61DAE">
        <w:rPr>
          <w:rFonts w:ascii="Times New Roman" w:hAnsi="Times New Roman" w:cs="Times New Roman"/>
          <w:sz w:val="24"/>
          <w:szCs w:val="24"/>
        </w:rPr>
        <w:t xml:space="preserve">  The following </w:t>
      </w:r>
      <w:r w:rsidR="00496738">
        <w:rPr>
          <w:rFonts w:ascii="Times New Roman" w:hAnsi="Times New Roman" w:cs="Times New Roman"/>
          <w:sz w:val="24"/>
          <w:szCs w:val="24"/>
        </w:rPr>
        <w:t xml:space="preserve">authorities </w:t>
      </w:r>
      <w:r w:rsidR="00D61DAE">
        <w:rPr>
          <w:rFonts w:ascii="Times New Roman" w:hAnsi="Times New Roman" w:cs="Times New Roman"/>
          <w:sz w:val="24"/>
          <w:szCs w:val="24"/>
        </w:rPr>
        <w:t>are</w:t>
      </w:r>
      <w:r w:rsidR="00990745">
        <w:rPr>
          <w:rFonts w:ascii="Times New Roman" w:hAnsi="Times New Roman" w:cs="Times New Roman"/>
          <w:sz w:val="24"/>
          <w:szCs w:val="24"/>
        </w:rPr>
        <w:t xml:space="preserve"> an integral part of </w:t>
      </w:r>
      <w:r w:rsidR="00D61DAE">
        <w:rPr>
          <w:rFonts w:ascii="Times New Roman" w:hAnsi="Times New Roman" w:cs="Times New Roman"/>
          <w:sz w:val="24"/>
          <w:szCs w:val="24"/>
        </w:rPr>
        <w:t xml:space="preserve">the policy and requirements in </w:t>
      </w:r>
      <w:r w:rsidR="00990745">
        <w:rPr>
          <w:rFonts w:ascii="Times New Roman" w:hAnsi="Times New Roman" w:cs="Times New Roman"/>
          <w:sz w:val="24"/>
          <w:szCs w:val="24"/>
        </w:rPr>
        <w:t>this Chapter.</w:t>
      </w: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E</w:t>
      </w:r>
      <w:r w:rsidR="00583256">
        <w:rPr>
          <w:rFonts w:ascii="Times New Roman" w:hAnsi="Times New Roman" w:cs="Times New Roman"/>
          <w:sz w:val="24"/>
          <w:szCs w:val="24"/>
        </w:rPr>
        <w:t xml:space="preserve">xecutive </w:t>
      </w:r>
      <w:r>
        <w:rPr>
          <w:rFonts w:ascii="Times New Roman" w:hAnsi="Times New Roman" w:cs="Times New Roman"/>
          <w:sz w:val="24"/>
          <w:szCs w:val="24"/>
        </w:rPr>
        <w:t>O</w:t>
      </w:r>
      <w:r w:rsidR="00583256">
        <w:rPr>
          <w:rFonts w:ascii="Times New Roman" w:hAnsi="Times New Roman" w:cs="Times New Roman"/>
          <w:sz w:val="24"/>
          <w:szCs w:val="24"/>
        </w:rPr>
        <w:t>rder</w:t>
      </w:r>
      <w:r w:rsidRPr="00911B8F">
        <w:rPr>
          <w:rFonts w:ascii="Times New Roman" w:hAnsi="Times New Roman" w:cs="Times New Roman"/>
          <w:sz w:val="24"/>
          <w:szCs w:val="24"/>
        </w:rPr>
        <w:t xml:space="preserve"> 13690 –</w:t>
      </w:r>
      <w:r w:rsidRPr="00911B8F">
        <w:rPr>
          <w:rFonts w:ascii="Times New Roman" w:hAnsi="Times New Roman" w:cs="Times New Roman"/>
          <w:i/>
          <w:sz w:val="24"/>
          <w:szCs w:val="24"/>
        </w:rPr>
        <w:t xml:space="preserve"> </w:t>
      </w:r>
      <w:r w:rsidRPr="005B6378">
        <w:rPr>
          <w:rFonts w:ascii="Times New Roman" w:hAnsi="Times New Roman" w:cs="Times New Roman"/>
          <w:sz w:val="24"/>
          <w:szCs w:val="24"/>
        </w:rPr>
        <w:t xml:space="preserve">Establishing a Federal Flood Risk Management Standard </w:t>
      </w:r>
      <w:r w:rsidR="008B0D41">
        <w:rPr>
          <w:rFonts w:ascii="Times New Roman" w:hAnsi="Times New Roman" w:cs="Times New Roman"/>
          <w:sz w:val="24"/>
          <w:szCs w:val="24"/>
        </w:rPr>
        <w:t xml:space="preserve">(FFRMS) </w:t>
      </w:r>
      <w:r w:rsidRPr="005B6378">
        <w:rPr>
          <w:rFonts w:ascii="Times New Roman" w:hAnsi="Times New Roman" w:cs="Times New Roman"/>
          <w:sz w:val="24"/>
          <w:szCs w:val="24"/>
        </w:rPr>
        <w:t xml:space="preserve">and a Process for Further Soliciting and Considering Stakeholder Input, </w:t>
      </w:r>
      <w:r w:rsidRPr="00911B8F">
        <w:rPr>
          <w:rFonts w:ascii="Times New Roman" w:hAnsi="Times New Roman" w:cs="Times New Roman"/>
          <w:sz w:val="24"/>
          <w:szCs w:val="24"/>
        </w:rPr>
        <w:t>issued January 30, 2015</w:t>
      </w:r>
      <w:r w:rsidR="009979E1">
        <w:rPr>
          <w:rFonts w:ascii="Times New Roman" w:hAnsi="Times New Roman" w:cs="Times New Roman"/>
          <w:sz w:val="24"/>
          <w:szCs w:val="24"/>
        </w:rPr>
        <w:t>.</w:t>
      </w: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 xml:space="preserve">B. </w:t>
      </w:r>
      <w:r>
        <w:rPr>
          <w:rFonts w:ascii="Times New Roman" w:hAnsi="Times New Roman" w:cs="Times New Roman"/>
          <w:sz w:val="24"/>
          <w:szCs w:val="24"/>
        </w:rPr>
        <w:tab/>
        <w:t>E</w:t>
      </w:r>
      <w:r w:rsidR="00583256">
        <w:rPr>
          <w:rFonts w:ascii="Times New Roman" w:hAnsi="Times New Roman" w:cs="Times New Roman"/>
          <w:sz w:val="24"/>
          <w:szCs w:val="24"/>
        </w:rPr>
        <w:t xml:space="preserve">xecutive </w:t>
      </w:r>
      <w:r>
        <w:rPr>
          <w:rFonts w:ascii="Times New Roman" w:hAnsi="Times New Roman" w:cs="Times New Roman"/>
          <w:sz w:val="24"/>
          <w:szCs w:val="24"/>
        </w:rPr>
        <w:t>O</w:t>
      </w:r>
      <w:r w:rsidR="00583256">
        <w:rPr>
          <w:rFonts w:ascii="Times New Roman" w:hAnsi="Times New Roman" w:cs="Times New Roman"/>
          <w:sz w:val="24"/>
          <w:szCs w:val="24"/>
        </w:rPr>
        <w:t>rder</w:t>
      </w:r>
      <w:r>
        <w:rPr>
          <w:rFonts w:ascii="Times New Roman" w:hAnsi="Times New Roman" w:cs="Times New Roman"/>
          <w:sz w:val="24"/>
          <w:szCs w:val="24"/>
        </w:rPr>
        <w:t xml:space="preserve"> 11988, Floodplain Management, issued May </w:t>
      </w:r>
      <w:r w:rsidR="009979E1">
        <w:rPr>
          <w:rFonts w:ascii="Times New Roman" w:hAnsi="Times New Roman" w:cs="Times New Roman"/>
          <w:sz w:val="24"/>
          <w:szCs w:val="24"/>
        </w:rPr>
        <w:t>24, 1977.</w:t>
      </w: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t>E</w:t>
      </w:r>
      <w:r w:rsidR="00583256">
        <w:rPr>
          <w:rFonts w:ascii="Times New Roman" w:hAnsi="Times New Roman" w:cs="Times New Roman"/>
          <w:sz w:val="24"/>
          <w:szCs w:val="24"/>
        </w:rPr>
        <w:t xml:space="preserve">xecutive </w:t>
      </w:r>
      <w:r>
        <w:rPr>
          <w:rFonts w:ascii="Times New Roman" w:hAnsi="Times New Roman" w:cs="Times New Roman"/>
          <w:sz w:val="24"/>
          <w:szCs w:val="24"/>
        </w:rPr>
        <w:t>O</w:t>
      </w:r>
      <w:r w:rsidR="00583256">
        <w:rPr>
          <w:rFonts w:ascii="Times New Roman" w:hAnsi="Times New Roman" w:cs="Times New Roman"/>
          <w:sz w:val="24"/>
          <w:szCs w:val="24"/>
        </w:rPr>
        <w:t>rder</w:t>
      </w:r>
      <w:r>
        <w:rPr>
          <w:rFonts w:ascii="Times New Roman" w:hAnsi="Times New Roman" w:cs="Times New Roman"/>
          <w:sz w:val="24"/>
          <w:szCs w:val="24"/>
        </w:rPr>
        <w:t xml:space="preserve"> 11990, Protection o</w:t>
      </w:r>
      <w:r w:rsidR="009979E1">
        <w:rPr>
          <w:rFonts w:ascii="Times New Roman" w:hAnsi="Times New Roman" w:cs="Times New Roman"/>
          <w:sz w:val="24"/>
          <w:szCs w:val="24"/>
        </w:rPr>
        <w:t>f Wetlands, issued May 24, 1977.</w:t>
      </w: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p>
    <w:p w:rsidR="00C85DB7" w:rsidRDefault="00990745"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Pr="00EA107C">
        <w:rPr>
          <w:rFonts w:ascii="Times New Roman" w:hAnsi="Times New Roman" w:cs="Times New Roman"/>
          <w:sz w:val="24"/>
          <w:szCs w:val="24"/>
        </w:rPr>
        <w:t xml:space="preserve">Unified National Program for Floodplain Management, Water Resources </w:t>
      </w: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r w:rsidRPr="00EA107C">
        <w:rPr>
          <w:rFonts w:ascii="Times New Roman" w:hAnsi="Times New Roman" w:cs="Times New Roman"/>
          <w:sz w:val="24"/>
          <w:szCs w:val="24"/>
        </w:rPr>
        <w:t>Council</w:t>
      </w:r>
      <w:r w:rsidR="009979E1">
        <w:rPr>
          <w:rFonts w:ascii="Times New Roman" w:hAnsi="Times New Roman" w:cs="Times New Roman"/>
          <w:sz w:val="24"/>
          <w:szCs w:val="24"/>
        </w:rPr>
        <w:t xml:space="preserve"> (WRC).</w:t>
      </w: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p>
    <w:p w:rsidR="002F3F43" w:rsidRDefault="00990745"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r>
      <w:r w:rsidRPr="00357B00">
        <w:rPr>
          <w:rFonts w:ascii="Times New Roman" w:hAnsi="Times New Roman" w:cs="Times New Roman"/>
          <w:sz w:val="24"/>
          <w:szCs w:val="24"/>
        </w:rPr>
        <w:t xml:space="preserve">Guidelines for Implementing Executive Order 11988, Floodplain Management, and Executive Order 13690, Establishing a Federal Flood Risk Management Standard and a Process for Further Soliciting and Considering Stakeholder Input, WRC </w:t>
      </w:r>
      <w:r w:rsidR="009979E1">
        <w:rPr>
          <w:rFonts w:ascii="Times New Roman" w:hAnsi="Times New Roman" w:cs="Times New Roman"/>
          <w:sz w:val="24"/>
          <w:szCs w:val="24"/>
        </w:rPr>
        <w:t xml:space="preserve">October 22, 2015 </w:t>
      </w:r>
    </w:p>
    <w:p w:rsidR="00990745"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(80 FR 64008).</w:t>
      </w: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t>E</w:t>
      </w:r>
      <w:r w:rsidR="00583256">
        <w:rPr>
          <w:rFonts w:ascii="Times New Roman" w:hAnsi="Times New Roman" w:cs="Times New Roman"/>
          <w:sz w:val="24"/>
          <w:szCs w:val="24"/>
        </w:rPr>
        <w:t xml:space="preserve">xecutive </w:t>
      </w:r>
      <w:r>
        <w:rPr>
          <w:rFonts w:ascii="Times New Roman" w:hAnsi="Times New Roman" w:cs="Times New Roman"/>
          <w:sz w:val="24"/>
          <w:szCs w:val="24"/>
        </w:rPr>
        <w:t>O</w:t>
      </w:r>
      <w:r w:rsidR="00583256">
        <w:rPr>
          <w:rFonts w:ascii="Times New Roman" w:hAnsi="Times New Roman" w:cs="Times New Roman"/>
          <w:sz w:val="24"/>
          <w:szCs w:val="24"/>
        </w:rPr>
        <w:t>rder</w:t>
      </w:r>
      <w:r>
        <w:rPr>
          <w:rFonts w:ascii="Times New Roman" w:hAnsi="Times New Roman" w:cs="Times New Roman"/>
          <w:sz w:val="24"/>
          <w:szCs w:val="24"/>
        </w:rPr>
        <w:t xml:space="preserve"> 11514, as amended, Protection and Enhancement of Environmental Quality, issued</w:t>
      </w:r>
      <w:r w:rsidR="009979E1">
        <w:rPr>
          <w:rFonts w:ascii="Times New Roman" w:hAnsi="Times New Roman" w:cs="Times New Roman"/>
          <w:sz w:val="24"/>
          <w:szCs w:val="24"/>
        </w:rPr>
        <w:t xml:space="preserve"> March 5, 1970.</w:t>
      </w: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G.</w:t>
      </w:r>
      <w:r>
        <w:rPr>
          <w:rFonts w:ascii="Times New Roman" w:hAnsi="Times New Roman" w:cs="Times New Roman"/>
          <w:sz w:val="24"/>
          <w:szCs w:val="24"/>
        </w:rPr>
        <w:tab/>
        <w:t>E</w:t>
      </w:r>
      <w:r w:rsidR="00583256">
        <w:rPr>
          <w:rFonts w:ascii="Times New Roman" w:hAnsi="Times New Roman" w:cs="Times New Roman"/>
          <w:sz w:val="24"/>
          <w:szCs w:val="24"/>
        </w:rPr>
        <w:t xml:space="preserve">xecutive </w:t>
      </w:r>
      <w:r>
        <w:rPr>
          <w:rFonts w:ascii="Times New Roman" w:hAnsi="Times New Roman" w:cs="Times New Roman"/>
          <w:sz w:val="24"/>
          <w:szCs w:val="24"/>
        </w:rPr>
        <w:t>O</w:t>
      </w:r>
      <w:r w:rsidR="00583256">
        <w:rPr>
          <w:rFonts w:ascii="Times New Roman" w:hAnsi="Times New Roman" w:cs="Times New Roman"/>
          <w:sz w:val="24"/>
          <w:szCs w:val="24"/>
        </w:rPr>
        <w:t>rder</w:t>
      </w:r>
      <w:r>
        <w:rPr>
          <w:rFonts w:ascii="Times New Roman" w:hAnsi="Times New Roman" w:cs="Times New Roman"/>
          <w:sz w:val="24"/>
          <w:szCs w:val="24"/>
        </w:rPr>
        <w:t xml:space="preserve"> 12372, as amended, Intergovernmental Review of Federal</w:t>
      </w:r>
      <w:r w:rsidR="009979E1">
        <w:rPr>
          <w:rFonts w:ascii="Times New Roman" w:hAnsi="Times New Roman" w:cs="Times New Roman"/>
          <w:sz w:val="24"/>
          <w:szCs w:val="24"/>
        </w:rPr>
        <w:t xml:space="preserve"> Programs, issued July 14, 1982.</w:t>
      </w:r>
    </w:p>
    <w:p w:rsidR="00990745" w:rsidRDefault="00990745"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sidRPr="00911B8F">
        <w:rPr>
          <w:rFonts w:ascii="Times New Roman" w:hAnsi="Times New Roman" w:cs="Times New Roman"/>
          <w:sz w:val="24"/>
          <w:szCs w:val="24"/>
        </w:rPr>
        <w:t xml:space="preserve"> </w:t>
      </w:r>
    </w:p>
    <w:p w:rsidR="001932F2" w:rsidRDefault="001932F2" w:rsidP="00883416">
      <w:pPr>
        <w:suppressAutoHyphens/>
        <w:spacing w:before="100" w:beforeAutospacing="1" w:after="100" w:afterAutospacing="1"/>
        <w:contextualSpacing/>
        <w:mirrorIndents/>
        <w:rPr>
          <w:rFonts w:ascii="Times New Roman" w:hAnsi="Times New Roman" w:cs="Times New Roman"/>
          <w:sz w:val="24"/>
          <w:szCs w:val="24"/>
        </w:rPr>
      </w:pPr>
    </w:p>
    <w:p w:rsidR="00432ACC" w:rsidRDefault="004D66B3"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lastRenderedPageBreak/>
        <w:t>2</w:t>
      </w:r>
      <w:r w:rsidR="00432ACC" w:rsidRPr="00432ACC">
        <w:rPr>
          <w:rFonts w:ascii="Times New Roman" w:hAnsi="Times New Roman" w:cs="Times New Roman"/>
          <w:sz w:val="24"/>
          <w:szCs w:val="24"/>
        </w:rPr>
        <w:t>.</w:t>
      </w:r>
      <w:r w:rsidR="00204F52">
        <w:rPr>
          <w:rFonts w:ascii="Times New Roman" w:hAnsi="Times New Roman" w:cs="Times New Roman"/>
          <w:sz w:val="24"/>
          <w:szCs w:val="24"/>
        </w:rPr>
        <w:t>3</w:t>
      </w:r>
      <w:r w:rsidR="00432ACC" w:rsidRPr="00432ACC">
        <w:rPr>
          <w:rFonts w:ascii="Times New Roman" w:hAnsi="Times New Roman" w:cs="Times New Roman"/>
          <w:sz w:val="24"/>
          <w:szCs w:val="24"/>
        </w:rPr>
        <w:tab/>
      </w:r>
      <w:r w:rsidR="00432ACC" w:rsidRPr="00432ACC">
        <w:rPr>
          <w:rFonts w:ascii="Times New Roman" w:hAnsi="Times New Roman" w:cs="Times New Roman"/>
          <w:b/>
          <w:sz w:val="24"/>
          <w:szCs w:val="24"/>
        </w:rPr>
        <w:t>Definitions</w:t>
      </w:r>
      <w:r w:rsidR="00432ACC" w:rsidRPr="00432ACC">
        <w:rPr>
          <w:rFonts w:ascii="Times New Roman" w:hAnsi="Times New Roman" w:cs="Times New Roman"/>
          <w:sz w:val="24"/>
          <w:szCs w:val="24"/>
        </w:rPr>
        <w:t xml:space="preserve">.  </w:t>
      </w:r>
      <w:r w:rsidR="00653AFA">
        <w:rPr>
          <w:rFonts w:ascii="Times New Roman" w:hAnsi="Times New Roman" w:cs="Times New Roman"/>
          <w:sz w:val="24"/>
          <w:szCs w:val="24"/>
        </w:rPr>
        <w:t>In addition to t</w:t>
      </w:r>
      <w:r w:rsidR="00B203A0">
        <w:rPr>
          <w:rFonts w:ascii="Times New Roman" w:hAnsi="Times New Roman" w:cs="Times New Roman"/>
          <w:sz w:val="24"/>
          <w:szCs w:val="24"/>
        </w:rPr>
        <w:t>he definitions p</w:t>
      </w:r>
      <w:r w:rsidR="00653AFA">
        <w:rPr>
          <w:rFonts w:ascii="Times New Roman" w:hAnsi="Times New Roman" w:cs="Times New Roman"/>
          <w:sz w:val="24"/>
          <w:szCs w:val="24"/>
        </w:rPr>
        <w:t xml:space="preserve">rovided below, a glossary </w:t>
      </w:r>
      <w:r w:rsidR="005B033F">
        <w:rPr>
          <w:rFonts w:ascii="Times New Roman" w:hAnsi="Times New Roman" w:cs="Times New Roman"/>
          <w:sz w:val="24"/>
          <w:szCs w:val="24"/>
        </w:rPr>
        <w:t xml:space="preserve">of </w:t>
      </w:r>
      <w:r w:rsidR="00653AFA">
        <w:rPr>
          <w:rFonts w:ascii="Times New Roman" w:hAnsi="Times New Roman" w:cs="Times New Roman"/>
          <w:sz w:val="24"/>
          <w:szCs w:val="24"/>
        </w:rPr>
        <w:t xml:space="preserve">definitions is provided in the </w:t>
      </w:r>
      <w:r w:rsidR="00D55430">
        <w:rPr>
          <w:rFonts w:ascii="Times New Roman" w:hAnsi="Times New Roman" w:cs="Times New Roman"/>
          <w:sz w:val="24"/>
          <w:szCs w:val="24"/>
        </w:rPr>
        <w:t xml:space="preserve">WRC </w:t>
      </w:r>
      <w:r w:rsidR="00653AFA">
        <w:rPr>
          <w:rFonts w:ascii="Times New Roman" w:hAnsi="Times New Roman" w:cs="Times New Roman"/>
          <w:sz w:val="24"/>
          <w:szCs w:val="24"/>
        </w:rPr>
        <w:t>Guidelines for E</w:t>
      </w:r>
      <w:r w:rsidR="005B033F">
        <w:rPr>
          <w:rFonts w:ascii="Times New Roman" w:hAnsi="Times New Roman" w:cs="Times New Roman"/>
          <w:sz w:val="24"/>
          <w:szCs w:val="24"/>
        </w:rPr>
        <w:t xml:space="preserve">xecutive </w:t>
      </w:r>
      <w:r w:rsidR="00653AFA">
        <w:rPr>
          <w:rFonts w:ascii="Times New Roman" w:hAnsi="Times New Roman" w:cs="Times New Roman"/>
          <w:sz w:val="24"/>
          <w:szCs w:val="24"/>
        </w:rPr>
        <w:t>O</w:t>
      </w:r>
      <w:r w:rsidR="005B033F">
        <w:rPr>
          <w:rFonts w:ascii="Times New Roman" w:hAnsi="Times New Roman" w:cs="Times New Roman"/>
          <w:sz w:val="24"/>
          <w:szCs w:val="24"/>
        </w:rPr>
        <w:t>rder</w:t>
      </w:r>
      <w:r w:rsidR="00653AFA">
        <w:rPr>
          <w:rFonts w:ascii="Times New Roman" w:hAnsi="Times New Roman" w:cs="Times New Roman"/>
          <w:sz w:val="24"/>
          <w:szCs w:val="24"/>
        </w:rPr>
        <w:t xml:space="preserve"> 11988 and E</w:t>
      </w:r>
      <w:r w:rsidR="005B033F">
        <w:rPr>
          <w:rFonts w:ascii="Times New Roman" w:hAnsi="Times New Roman" w:cs="Times New Roman"/>
          <w:sz w:val="24"/>
          <w:szCs w:val="24"/>
        </w:rPr>
        <w:t xml:space="preserve">xecutive </w:t>
      </w:r>
      <w:r w:rsidR="00653AFA">
        <w:rPr>
          <w:rFonts w:ascii="Times New Roman" w:hAnsi="Times New Roman" w:cs="Times New Roman"/>
          <w:sz w:val="24"/>
          <w:szCs w:val="24"/>
        </w:rPr>
        <w:t>O</w:t>
      </w:r>
      <w:r w:rsidR="005B033F">
        <w:rPr>
          <w:rFonts w:ascii="Times New Roman" w:hAnsi="Times New Roman" w:cs="Times New Roman"/>
          <w:sz w:val="24"/>
          <w:szCs w:val="24"/>
        </w:rPr>
        <w:t>rder</w:t>
      </w:r>
      <w:r w:rsidR="00653AFA">
        <w:rPr>
          <w:rFonts w:ascii="Times New Roman" w:hAnsi="Times New Roman" w:cs="Times New Roman"/>
          <w:sz w:val="24"/>
          <w:szCs w:val="24"/>
        </w:rPr>
        <w:t xml:space="preserve"> 13690.</w:t>
      </w:r>
    </w:p>
    <w:p w:rsidR="0004164B" w:rsidRDefault="0004164B" w:rsidP="00883416">
      <w:pPr>
        <w:suppressAutoHyphens/>
        <w:spacing w:before="100" w:beforeAutospacing="1" w:after="100" w:afterAutospacing="1"/>
        <w:contextualSpacing/>
        <w:mirrorIndents/>
        <w:rPr>
          <w:rFonts w:ascii="Times New Roman" w:hAnsi="Times New Roman" w:cs="Times New Roman"/>
          <w:sz w:val="24"/>
          <w:szCs w:val="24"/>
        </w:rPr>
      </w:pPr>
    </w:p>
    <w:p w:rsidR="00DE1FFB"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sidR="00EA4537">
        <w:rPr>
          <w:rFonts w:ascii="Times New Roman" w:hAnsi="Times New Roman" w:cs="Times New Roman"/>
          <w:sz w:val="24"/>
          <w:szCs w:val="24"/>
        </w:rPr>
        <w:t>A</w:t>
      </w:r>
      <w:r w:rsidR="00DE1FFB">
        <w:rPr>
          <w:rFonts w:ascii="Times New Roman" w:hAnsi="Times New Roman" w:cs="Times New Roman"/>
          <w:sz w:val="24"/>
          <w:szCs w:val="24"/>
        </w:rPr>
        <w:t>.</w:t>
      </w:r>
      <w:r w:rsidR="00DE1FFB" w:rsidRPr="00DE1FFB">
        <w:t xml:space="preserve"> </w:t>
      </w:r>
      <w:r w:rsidR="0027680F">
        <w:tab/>
      </w:r>
      <w:r w:rsidR="00DE1FFB" w:rsidRPr="00A64F4A">
        <w:rPr>
          <w:rFonts w:ascii="Times New Roman" w:hAnsi="Times New Roman" w:cs="Times New Roman"/>
          <w:sz w:val="24"/>
          <w:szCs w:val="24"/>
          <w:u w:val="single"/>
        </w:rPr>
        <w:t>Critical Action</w:t>
      </w:r>
      <w:r w:rsidR="00A64F4A">
        <w:rPr>
          <w:rFonts w:ascii="Times New Roman" w:hAnsi="Times New Roman" w:cs="Times New Roman"/>
          <w:sz w:val="24"/>
          <w:szCs w:val="24"/>
        </w:rPr>
        <w:t xml:space="preserve">. </w:t>
      </w:r>
      <w:r w:rsidR="00DE1FFB" w:rsidRPr="00DE1FFB">
        <w:rPr>
          <w:rFonts w:ascii="Times New Roman" w:hAnsi="Times New Roman" w:cs="Times New Roman"/>
          <w:sz w:val="24"/>
          <w:szCs w:val="24"/>
        </w:rPr>
        <w:t xml:space="preserve"> </w:t>
      </w:r>
      <w:r w:rsidR="000F4EFD">
        <w:rPr>
          <w:rFonts w:ascii="Times New Roman" w:hAnsi="Times New Roman" w:cs="Times New Roman"/>
          <w:sz w:val="24"/>
          <w:szCs w:val="24"/>
        </w:rPr>
        <w:t>A</w:t>
      </w:r>
      <w:r w:rsidR="00DE1FFB" w:rsidRPr="00DE1FFB">
        <w:rPr>
          <w:rFonts w:ascii="Times New Roman" w:hAnsi="Times New Roman" w:cs="Times New Roman"/>
          <w:sz w:val="24"/>
          <w:szCs w:val="24"/>
        </w:rPr>
        <w:t xml:space="preserve">ny activity for which even a slight chance of flooding would be too great. </w:t>
      </w:r>
    </w:p>
    <w:p w:rsidR="009C06CC" w:rsidRDefault="009C06CC" w:rsidP="00883416">
      <w:pPr>
        <w:suppressAutoHyphens/>
        <w:spacing w:before="100" w:beforeAutospacing="1" w:after="100" w:afterAutospacing="1"/>
        <w:contextualSpacing/>
        <w:mirrorIndents/>
      </w:pPr>
    </w:p>
    <w:p w:rsidR="00782295"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sidR="00EA4537">
        <w:rPr>
          <w:rFonts w:ascii="Times New Roman" w:hAnsi="Times New Roman" w:cs="Times New Roman"/>
          <w:sz w:val="24"/>
          <w:szCs w:val="24"/>
        </w:rPr>
        <w:t>B</w:t>
      </w:r>
      <w:r w:rsidR="009C06CC" w:rsidRPr="009C06CC">
        <w:rPr>
          <w:rFonts w:ascii="Times New Roman" w:hAnsi="Times New Roman" w:cs="Times New Roman"/>
          <w:sz w:val="24"/>
          <w:szCs w:val="24"/>
        </w:rPr>
        <w:t xml:space="preserve">. </w:t>
      </w:r>
      <w:r w:rsidR="005E4B85">
        <w:rPr>
          <w:rFonts w:ascii="Times New Roman" w:hAnsi="Times New Roman" w:cs="Times New Roman"/>
          <w:sz w:val="24"/>
          <w:szCs w:val="24"/>
        </w:rPr>
        <w:tab/>
      </w:r>
      <w:r w:rsidR="009C06CC" w:rsidRPr="00A64F4A">
        <w:rPr>
          <w:rFonts w:ascii="Times New Roman" w:hAnsi="Times New Roman" w:cs="Times New Roman"/>
          <w:sz w:val="24"/>
          <w:szCs w:val="24"/>
          <w:u w:val="single"/>
        </w:rPr>
        <w:t>Federally Funded Projects</w:t>
      </w:r>
      <w:r>
        <w:rPr>
          <w:rFonts w:ascii="Times New Roman" w:hAnsi="Times New Roman" w:cs="Times New Roman"/>
          <w:sz w:val="24"/>
          <w:szCs w:val="24"/>
        </w:rPr>
        <w:t xml:space="preserve">.  </w:t>
      </w:r>
      <w:r w:rsidR="009C06CC" w:rsidRPr="009C06CC">
        <w:rPr>
          <w:rFonts w:ascii="Times New Roman" w:hAnsi="Times New Roman" w:cs="Times New Roman"/>
          <w:sz w:val="24"/>
          <w:szCs w:val="24"/>
        </w:rPr>
        <w:t>Federally funded projects, for the purpose of the FFRMS, are a subset of actions</w:t>
      </w:r>
      <w:r w:rsidR="0004164B">
        <w:rPr>
          <w:rFonts w:ascii="Times New Roman" w:hAnsi="Times New Roman" w:cs="Times New Roman"/>
          <w:sz w:val="24"/>
          <w:szCs w:val="24"/>
        </w:rPr>
        <w:t>,</w:t>
      </w:r>
      <w:r w:rsidR="009C06CC" w:rsidRPr="009C06CC">
        <w:rPr>
          <w:rFonts w:ascii="Times New Roman" w:hAnsi="Times New Roman" w:cs="Times New Roman"/>
          <w:sz w:val="24"/>
          <w:szCs w:val="24"/>
        </w:rPr>
        <w:t xml:space="preserve"> as defined </w:t>
      </w:r>
      <w:r w:rsidR="008D3A9D">
        <w:rPr>
          <w:rFonts w:ascii="Times New Roman" w:hAnsi="Times New Roman" w:cs="Times New Roman"/>
          <w:sz w:val="24"/>
          <w:szCs w:val="24"/>
        </w:rPr>
        <w:t xml:space="preserve">above and </w:t>
      </w:r>
      <w:r w:rsidR="009C06CC" w:rsidRPr="009C06CC">
        <w:rPr>
          <w:rFonts w:ascii="Times New Roman" w:hAnsi="Times New Roman" w:cs="Times New Roman"/>
          <w:sz w:val="24"/>
          <w:szCs w:val="24"/>
        </w:rPr>
        <w:t>in E</w:t>
      </w:r>
      <w:r w:rsidR="005B033F">
        <w:rPr>
          <w:rFonts w:ascii="Times New Roman" w:hAnsi="Times New Roman" w:cs="Times New Roman"/>
          <w:sz w:val="24"/>
          <w:szCs w:val="24"/>
        </w:rPr>
        <w:t xml:space="preserve">xecutive </w:t>
      </w:r>
      <w:r w:rsidR="009C06CC" w:rsidRPr="009C06CC">
        <w:rPr>
          <w:rFonts w:ascii="Times New Roman" w:hAnsi="Times New Roman" w:cs="Times New Roman"/>
          <w:sz w:val="24"/>
          <w:szCs w:val="24"/>
        </w:rPr>
        <w:t>O</w:t>
      </w:r>
      <w:r w:rsidR="005B033F">
        <w:rPr>
          <w:rFonts w:ascii="Times New Roman" w:hAnsi="Times New Roman" w:cs="Times New Roman"/>
          <w:sz w:val="24"/>
          <w:szCs w:val="24"/>
        </w:rPr>
        <w:t>rder</w:t>
      </w:r>
      <w:r w:rsidR="009C06CC" w:rsidRPr="009C06CC">
        <w:rPr>
          <w:rFonts w:ascii="Times New Roman" w:hAnsi="Times New Roman" w:cs="Times New Roman"/>
          <w:sz w:val="24"/>
          <w:szCs w:val="24"/>
        </w:rPr>
        <w:t xml:space="preserve"> 13690</w:t>
      </w:r>
      <w:r w:rsidR="0004164B">
        <w:rPr>
          <w:rFonts w:ascii="Times New Roman" w:hAnsi="Times New Roman" w:cs="Times New Roman"/>
          <w:sz w:val="24"/>
          <w:szCs w:val="24"/>
        </w:rPr>
        <w:t>,</w:t>
      </w:r>
      <w:r w:rsidR="009C06CC" w:rsidRPr="009C06CC">
        <w:rPr>
          <w:rFonts w:ascii="Times New Roman" w:hAnsi="Times New Roman" w:cs="Times New Roman"/>
          <w:sz w:val="24"/>
          <w:szCs w:val="24"/>
        </w:rPr>
        <w:t xml:space="preserve"> and include projects where Federal funds are used for new construction, substantial improvement, or to address substantial damage</w:t>
      </w:r>
      <w:r w:rsidR="0004164B">
        <w:rPr>
          <w:rFonts w:ascii="Times New Roman" w:hAnsi="Times New Roman" w:cs="Times New Roman"/>
          <w:sz w:val="24"/>
          <w:szCs w:val="24"/>
        </w:rPr>
        <w:t xml:space="preserve"> to structures and facilities. </w:t>
      </w:r>
      <w:r w:rsidR="009C06CC" w:rsidRPr="00432ACC" w:rsidDel="009C06CC">
        <w:rPr>
          <w:rFonts w:ascii="Times New Roman" w:hAnsi="Times New Roman" w:cs="Times New Roman"/>
          <w:sz w:val="24"/>
          <w:szCs w:val="24"/>
        </w:rPr>
        <w:t xml:space="preserve"> </w:t>
      </w:r>
    </w:p>
    <w:p w:rsidR="00A8381F" w:rsidRDefault="00A8381F" w:rsidP="00883416">
      <w:pPr>
        <w:suppressAutoHyphens/>
        <w:spacing w:before="100" w:beforeAutospacing="1" w:after="100" w:afterAutospacing="1"/>
        <w:contextualSpacing/>
        <w:mirrorIndents/>
        <w:rPr>
          <w:rFonts w:ascii="Times New Roman" w:hAnsi="Times New Roman" w:cs="Times New Roman"/>
          <w:sz w:val="24"/>
          <w:szCs w:val="24"/>
        </w:rPr>
      </w:pPr>
    </w:p>
    <w:p w:rsidR="005E4B85" w:rsidRPr="005E4B85"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sidR="00EA4537">
        <w:rPr>
          <w:rFonts w:ascii="Times New Roman" w:hAnsi="Times New Roman" w:cs="Times New Roman"/>
          <w:sz w:val="24"/>
          <w:szCs w:val="24"/>
        </w:rPr>
        <w:t>C</w:t>
      </w:r>
      <w:r w:rsidR="004F0702">
        <w:rPr>
          <w:rFonts w:ascii="Times New Roman" w:hAnsi="Times New Roman" w:cs="Times New Roman"/>
          <w:sz w:val="24"/>
          <w:szCs w:val="24"/>
        </w:rPr>
        <w:t xml:space="preserve">. </w:t>
      </w:r>
      <w:r w:rsidR="005E4B85">
        <w:rPr>
          <w:rFonts w:ascii="Times New Roman" w:hAnsi="Times New Roman" w:cs="Times New Roman"/>
          <w:sz w:val="24"/>
          <w:szCs w:val="24"/>
        </w:rPr>
        <w:tab/>
      </w:r>
      <w:r w:rsidR="004F0702" w:rsidRPr="00A64F4A">
        <w:rPr>
          <w:rFonts w:ascii="Times New Roman" w:hAnsi="Times New Roman" w:cs="Times New Roman"/>
          <w:sz w:val="24"/>
          <w:szCs w:val="24"/>
          <w:u w:val="single"/>
        </w:rPr>
        <w:t>Floodplain</w:t>
      </w:r>
      <w:r w:rsidR="00A64F4A">
        <w:rPr>
          <w:rFonts w:ascii="Times New Roman" w:hAnsi="Times New Roman" w:cs="Times New Roman"/>
          <w:sz w:val="24"/>
          <w:szCs w:val="24"/>
        </w:rPr>
        <w:t xml:space="preserve">. </w:t>
      </w:r>
      <w:r w:rsidR="005E4B85">
        <w:rPr>
          <w:rFonts w:ascii="Times New Roman" w:hAnsi="Times New Roman" w:cs="Times New Roman"/>
          <w:b/>
          <w:sz w:val="24"/>
          <w:szCs w:val="24"/>
        </w:rPr>
        <w:t xml:space="preserve"> </w:t>
      </w:r>
      <w:r w:rsidR="005E4B85" w:rsidRPr="005E4B85">
        <w:rPr>
          <w:rFonts w:ascii="Times New Roman" w:hAnsi="Times New Roman" w:cs="Times New Roman"/>
          <w:sz w:val="24"/>
          <w:szCs w:val="24"/>
        </w:rPr>
        <w:t>The term “floodplain” mean</w:t>
      </w:r>
      <w:r w:rsidR="00F511A7">
        <w:rPr>
          <w:rFonts w:ascii="Times New Roman" w:hAnsi="Times New Roman" w:cs="Times New Roman"/>
          <w:sz w:val="24"/>
          <w:szCs w:val="24"/>
        </w:rPr>
        <w:t>s</w:t>
      </w:r>
      <w:r w:rsidR="005E4B85" w:rsidRPr="005E4B85">
        <w:rPr>
          <w:rFonts w:ascii="Times New Roman" w:hAnsi="Times New Roman" w:cs="Times New Roman"/>
          <w:sz w:val="24"/>
          <w:szCs w:val="24"/>
        </w:rPr>
        <w:t xml:space="preserve"> the lowland and relatively flat areas adjoining inland and coastal waters including flood prone areas of offshore islands.</w:t>
      </w:r>
      <w:r w:rsidR="00FA286C">
        <w:rPr>
          <w:rFonts w:ascii="Times New Roman" w:hAnsi="Times New Roman" w:cs="Times New Roman"/>
          <w:sz w:val="24"/>
          <w:szCs w:val="24"/>
        </w:rPr>
        <w:t xml:space="preserve">  </w:t>
      </w:r>
      <w:r w:rsidR="00A80C60">
        <w:rPr>
          <w:rFonts w:ascii="Times New Roman" w:hAnsi="Times New Roman" w:cs="Times New Roman"/>
          <w:sz w:val="24"/>
          <w:szCs w:val="24"/>
        </w:rPr>
        <w:t>When evaluating the potential effects of the proposed actions covered by this Chapter</w:t>
      </w:r>
      <w:r w:rsidR="00FA286C">
        <w:rPr>
          <w:rFonts w:ascii="Times New Roman" w:hAnsi="Times New Roman" w:cs="Times New Roman"/>
          <w:sz w:val="24"/>
          <w:szCs w:val="24"/>
        </w:rPr>
        <w:t xml:space="preserve">, the floodplain will be established based on the type of action and whether </w:t>
      </w:r>
      <w:r w:rsidR="00403045">
        <w:rPr>
          <w:rFonts w:ascii="Times New Roman" w:hAnsi="Times New Roman" w:cs="Times New Roman"/>
          <w:sz w:val="24"/>
          <w:szCs w:val="24"/>
        </w:rPr>
        <w:t>it</w:t>
      </w:r>
      <w:r w:rsidR="00FA286C">
        <w:rPr>
          <w:rFonts w:ascii="Times New Roman" w:hAnsi="Times New Roman" w:cs="Times New Roman"/>
          <w:sz w:val="24"/>
          <w:szCs w:val="24"/>
        </w:rPr>
        <w:t xml:space="preserve"> is </w:t>
      </w:r>
      <w:r w:rsidR="00403045">
        <w:rPr>
          <w:rFonts w:ascii="Times New Roman" w:hAnsi="Times New Roman" w:cs="Times New Roman"/>
          <w:sz w:val="24"/>
          <w:szCs w:val="24"/>
        </w:rPr>
        <w:t xml:space="preserve">a </w:t>
      </w:r>
      <w:r w:rsidR="00FA286C">
        <w:rPr>
          <w:rFonts w:ascii="Times New Roman" w:hAnsi="Times New Roman" w:cs="Times New Roman"/>
          <w:sz w:val="24"/>
          <w:szCs w:val="24"/>
        </w:rPr>
        <w:t>critical</w:t>
      </w:r>
      <w:r w:rsidR="00403045">
        <w:rPr>
          <w:rFonts w:ascii="Times New Roman" w:hAnsi="Times New Roman" w:cs="Times New Roman"/>
          <w:sz w:val="24"/>
          <w:szCs w:val="24"/>
        </w:rPr>
        <w:t xml:space="preserve"> action</w:t>
      </w:r>
      <w:r w:rsidR="00C85DB7">
        <w:rPr>
          <w:rFonts w:ascii="Times New Roman" w:hAnsi="Times New Roman" w:cs="Times New Roman"/>
          <w:sz w:val="24"/>
          <w:szCs w:val="24"/>
        </w:rPr>
        <w:t xml:space="preserve">.  </w:t>
      </w:r>
      <w:r w:rsidR="00445786">
        <w:rPr>
          <w:rFonts w:ascii="Times New Roman" w:hAnsi="Times New Roman" w:cs="Times New Roman"/>
          <w:sz w:val="24"/>
          <w:szCs w:val="24"/>
        </w:rPr>
        <w:t xml:space="preserve">For actions that are not </w:t>
      </w:r>
      <w:r w:rsidR="00D5441B">
        <w:rPr>
          <w:rFonts w:ascii="Times New Roman" w:hAnsi="Times New Roman" w:cs="Times New Roman"/>
          <w:sz w:val="24"/>
          <w:szCs w:val="24"/>
        </w:rPr>
        <w:t xml:space="preserve">critical actions or </w:t>
      </w:r>
      <w:r w:rsidR="00806C0F">
        <w:rPr>
          <w:rFonts w:ascii="Times New Roman" w:hAnsi="Times New Roman" w:cs="Times New Roman"/>
          <w:sz w:val="24"/>
          <w:szCs w:val="24"/>
        </w:rPr>
        <w:t>f</w:t>
      </w:r>
      <w:r w:rsidR="005C26F4">
        <w:rPr>
          <w:rFonts w:ascii="Times New Roman" w:hAnsi="Times New Roman" w:cs="Times New Roman"/>
          <w:sz w:val="24"/>
          <w:szCs w:val="24"/>
        </w:rPr>
        <w:t>ederally</w:t>
      </w:r>
      <w:r w:rsidR="00445786">
        <w:rPr>
          <w:rFonts w:ascii="Times New Roman" w:hAnsi="Times New Roman" w:cs="Times New Roman"/>
          <w:sz w:val="24"/>
          <w:szCs w:val="24"/>
        </w:rPr>
        <w:t xml:space="preserve"> funded projects, the minimum standard is the </w:t>
      </w:r>
      <w:r w:rsidR="006E041F">
        <w:rPr>
          <w:rFonts w:ascii="Times New Roman" w:hAnsi="Times New Roman" w:cs="Times New Roman"/>
          <w:sz w:val="24"/>
          <w:szCs w:val="24"/>
        </w:rPr>
        <w:t xml:space="preserve">100-year or </w:t>
      </w:r>
      <w:r w:rsidR="00445786">
        <w:rPr>
          <w:rFonts w:ascii="Times New Roman" w:hAnsi="Times New Roman" w:cs="Times New Roman"/>
          <w:sz w:val="24"/>
          <w:szCs w:val="24"/>
        </w:rPr>
        <w:t>1</w:t>
      </w:r>
      <w:r w:rsidR="004F5766">
        <w:rPr>
          <w:rFonts w:ascii="Times New Roman" w:hAnsi="Times New Roman" w:cs="Times New Roman"/>
          <w:sz w:val="24"/>
          <w:szCs w:val="24"/>
        </w:rPr>
        <w:t>-percent-annual-</w:t>
      </w:r>
      <w:r w:rsidR="00445786">
        <w:rPr>
          <w:rFonts w:ascii="Times New Roman" w:hAnsi="Times New Roman" w:cs="Times New Roman"/>
          <w:sz w:val="24"/>
          <w:szCs w:val="24"/>
        </w:rPr>
        <w:t>chance flood elevation</w:t>
      </w:r>
      <w:r w:rsidR="009D5F9F">
        <w:rPr>
          <w:rFonts w:ascii="Times New Roman" w:hAnsi="Times New Roman" w:cs="Times New Roman"/>
          <w:sz w:val="24"/>
          <w:szCs w:val="24"/>
        </w:rPr>
        <w:t xml:space="preserve"> and corresponding horizontal floodplain</w:t>
      </w:r>
      <w:r w:rsidR="006B7E82">
        <w:rPr>
          <w:rFonts w:ascii="Times New Roman" w:hAnsi="Times New Roman" w:cs="Times New Roman"/>
          <w:sz w:val="24"/>
          <w:szCs w:val="24"/>
        </w:rPr>
        <w:t>;</w:t>
      </w:r>
      <w:r w:rsidR="00445786">
        <w:rPr>
          <w:rFonts w:ascii="Times New Roman" w:hAnsi="Times New Roman" w:cs="Times New Roman"/>
          <w:sz w:val="24"/>
          <w:szCs w:val="24"/>
        </w:rPr>
        <w:t xml:space="preserve"> however</w:t>
      </w:r>
      <w:r w:rsidR="006B7E82">
        <w:rPr>
          <w:rFonts w:ascii="Times New Roman" w:hAnsi="Times New Roman" w:cs="Times New Roman"/>
          <w:sz w:val="24"/>
          <w:szCs w:val="24"/>
        </w:rPr>
        <w:t>,</w:t>
      </w:r>
      <w:r w:rsidR="00445786">
        <w:rPr>
          <w:rFonts w:ascii="Times New Roman" w:hAnsi="Times New Roman" w:cs="Times New Roman"/>
          <w:sz w:val="24"/>
          <w:szCs w:val="24"/>
        </w:rPr>
        <w:t xml:space="preserve"> the </w:t>
      </w:r>
      <w:r w:rsidR="006E041F">
        <w:rPr>
          <w:rFonts w:ascii="Times New Roman" w:hAnsi="Times New Roman" w:cs="Times New Roman"/>
          <w:sz w:val="24"/>
          <w:szCs w:val="24"/>
        </w:rPr>
        <w:t xml:space="preserve">500-year or </w:t>
      </w:r>
      <w:r w:rsidR="00445786">
        <w:rPr>
          <w:rFonts w:ascii="Times New Roman" w:hAnsi="Times New Roman" w:cs="Times New Roman"/>
          <w:sz w:val="24"/>
          <w:szCs w:val="24"/>
        </w:rPr>
        <w:t>0.2</w:t>
      </w:r>
      <w:r w:rsidR="004F5766">
        <w:rPr>
          <w:rFonts w:ascii="Times New Roman" w:hAnsi="Times New Roman" w:cs="Times New Roman"/>
          <w:sz w:val="24"/>
          <w:szCs w:val="24"/>
        </w:rPr>
        <w:t>-percent-annual-</w:t>
      </w:r>
      <w:r w:rsidR="00445786">
        <w:rPr>
          <w:rFonts w:ascii="Times New Roman" w:hAnsi="Times New Roman" w:cs="Times New Roman"/>
          <w:sz w:val="24"/>
          <w:szCs w:val="24"/>
        </w:rPr>
        <w:t>chance flood elevation</w:t>
      </w:r>
      <w:r w:rsidR="009D5F9F">
        <w:rPr>
          <w:rFonts w:ascii="Times New Roman" w:hAnsi="Times New Roman" w:cs="Times New Roman"/>
          <w:sz w:val="24"/>
          <w:szCs w:val="24"/>
        </w:rPr>
        <w:t xml:space="preserve"> and corresponding horizontal floodplain</w:t>
      </w:r>
      <w:r w:rsidR="00445786">
        <w:rPr>
          <w:rFonts w:ascii="Times New Roman" w:hAnsi="Times New Roman" w:cs="Times New Roman"/>
          <w:sz w:val="24"/>
          <w:szCs w:val="24"/>
        </w:rPr>
        <w:t xml:space="preserve"> should be used for critical actions. </w:t>
      </w:r>
      <w:r w:rsidR="00FA286C">
        <w:rPr>
          <w:rFonts w:ascii="Times New Roman" w:hAnsi="Times New Roman" w:cs="Times New Roman"/>
          <w:sz w:val="24"/>
          <w:szCs w:val="24"/>
        </w:rPr>
        <w:t xml:space="preserve"> For </w:t>
      </w:r>
      <w:r w:rsidR="00806C0F">
        <w:rPr>
          <w:rFonts w:ascii="Times New Roman" w:hAnsi="Times New Roman" w:cs="Times New Roman"/>
          <w:sz w:val="24"/>
          <w:szCs w:val="24"/>
        </w:rPr>
        <w:t>f</w:t>
      </w:r>
      <w:r w:rsidR="00B52330">
        <w:rPr>
          <w:rFonts w:ascii="Times New Roman" w:hAnsi="Times New Roman" w:cs="Times New Roman"/>
          <w:sz w:val="24"/>
          <w:szCs w:val="24"/>
        </w:rPr>
        <w:t>ederally funded projects, a</w:t>
      </w:r>
      <w:r>
        <w:rPr>
          <w:rFonts w:ascii="Times New Roman" w:hAnsi="Times New Roman" w:cs="Times New Roman"/>
          <w:sz w:val="24"/>
          <w:szCs w:val="24"/>
        </w:rPr>
        <w:t>nd any other action a bureau/</w:t>
      </w:r>
      <w:r w:rsidR="00B52330">
        <w:rPr>
          <w:rFonts w:ascii="Times New Roman" w:hAnsi="Times New Roman" w:cs="Times New Roman"/>
          <w:sz w:val="24"/>
          <w:szCs w:val="24"/>
        </w:rPr>
        <w:t xml:space="preserve">office </w:t>
      </w:r>
      <w:r w:rsidR="000A2951">
        <w:rPr>
          <w:rFonts w:ascii="Times New Roman" w:hAnsi="Times New Roman" w:cs="Times New Roman"/>
          <w:sz w:val="24"/>
          <w:szCs w:val="24"/>
        </w:rPr>
        <w:t>determines warranted</w:t>
      </w:r>
      <w:r w:rsidR="00B52330">
        <w:rPr>
          <w:rFonts w:ascii="Times New Roman" w:hAnsi="Times New Roman" w:cs="Times New Roman"/>
          <w:sz w:val="24"/>
          <w:szCs w:val="24"/>
        </w:rPr>
        <w:t xml:space="preserve">, </w:t>
      </w:r>
      <w:r w:rsidR="00FA286C">
        <w:rPr>
          <w:rFonts w:ascii="Times New Roman" w:hAnsi="Times New Roman" w:cs="Times New Roman"/>
          <w:sz w:val="24"/>
          <w:szCs w:val="24"/>
        </w:rPr>
        <w:t xml:space="preserve">the </w:t>
      </w:r>
      <w:r w:rsidR="00B52330">
        <w:rPr>
          <w:rFonts w:ascii="Times New Roman" w:hAnsi="Times New Roman" w:cs="Times New Roman"/>
          <w:sz w:val="24"/>
          <w:szCs w:val="24"/>
        </w:rPr>
        <w:t xml:space="preserve">floodplain is the </w:t>
      </w:r>
      <w:r w:rsidR="00FA286C">
        <w:rPr>
          <w:rFonts w:ascii="Times New Roman" w:hAnsi="Times New Roman" w:cs="Times New Roman"/>
          <w:sz w:val="24"/>
          <w:szCs w:val="24"/>
        </w:rPr>
        <w:t>FFRMS</w:t>
      </w:r>
      <w:r w:rsidR="005E4B85" w:rsidRPr="005E4B85">
        <w:rPr>
          <w:rFonts w:ascii="Times New Roman" w:hAnsi="Times New Roman" w:cs="Times New Roman"/>
          <w:sz w:val="24"/>
          <w:szCs w:val="24"/>
        </w:rPr>
        <w:t xml:space="preserve"> floodplain</w:t>
      </w:r>
      <w:r w:rsidR="00C85DB7">
        <w:rPr>
          <w:rFonts w:ascii="Times New Roman" w:hAnsi="Times New Roman" w:cs="Times New Roman"/>
          <w:sz w:val="24"/>
          <w:szCs w:val="24"/>
        </w:rPr>
        <w:t xml:space="preserve">.  </w:t>
      </w:r>
      <w:r w:rsidR="00103515">
        <w:rPr>
          <w:rFonts w:ascii="Times New Roman" w:hAnsi="Times New Roman" w:cs="Times New Roman"/>
          <w:sz w:val="24"/>
          <w:szCs w:val="24"/>
        </w:rPr>
        <w:t>A</w:t>
      </w:r>
      <w:r w:rsidR="00B52330">
        <w:rPr>
          <w:rFonts w:ascii="Times New Roman" w:hAnsi="Times New Roman" w:cs="Times New Roman"/>
          <w:sz w:val="24"/>
          <w:szCs w:val="24"/>
        </w:rPr>
        <w:t>n</w:t>
      </w:r>
      <w:r w:rsidR="00103515">
        <w:rPr>
          <w:rFonts w:ascii="Times New Roman" w:hAnsi="Times New Roman" w:cs="Times New Roman"/>
          <w:sz w:val="24"/>
          <w:szCs w:val="24"/>
        </w:rPr>
        <w:t xml:space="preserve"> FFRMS floodplain </w:t>
      </w:r>
      <w:r w:rsidR="00FA286C">
        <w:rPr>
          <w:rFonts w:ascii="Times New Roman" w:hAnsi="Times New Roman" w:cs="Times New Roman"/>
          <w:sz w:val="24"/>
          <w:szCs w:val="24"/>
        </w:rPr>
        <w:t>is</w:t>
      </w:r>
      <w:r w:rsidR="005E4B85" w:rsidRPr="005E4B85">
        <w:rPr>
          <w:rFonts w:ascii="Times New Roman" w:hAnsi="Times New Roman" w:cs="Times New Roman"/>
          <w:sz w:val="24"/>
          <w:szCs w:val="24"/>
        </w:rPr>
        <w:t xml:space="preserve"> established using one of the following approaches</w:t>
      </w:r>
      <w:r w:rsidR="00084C92">
        <w:rPr>
          <w:rFonts w:ascii="Times New Roman" w:hAnsi="Times New Roman" w:cs="Times New Roman"/>
          <w:sz w:val="24"/>
          <w:szCs w:val="24"/>
        </w:rPr>
        <w:t xml:space="preserve"> u</w:t>
      </w:r>
      <w:r w:rsidR="00084C92" w:rsidRPr="005E4B85">
        <w:rPr>
          <w:rFonts w:ascii="Times New Roman" w:hAnsi="Times New Roman" w:cs="Times New Roman"/>
          <w:sz w:val="24"/>
          <w:szCs w:val="24"/>
        </w:rPr>
        <w:t xml:space="preserve">nless an exception is made </w:t>
      </w:r>
      <w:r w:rsidR="00B52330">
        <w:rPr>
          <w:rFonts w:ascii="Times New Roman" w:hAnsi="Times New Roman" w:cs="Times New Roman"/>
          <w:sz w:val="24"/>
          <w:szCs w:val="24"/>
        </w:rPr>
        <w:t xml:space="preserve">under </w:t>
      </w:r>
      <w:r w:rsidR="00FA1C25">
        <w:rPr>
          <w:rFonts w:ascii="Times New Roman" w:hAnsi="Times New Roman" w:cs="Times New Roman"/>
          <w:sz w:val="24"/>
          <w:szCs w:val="24"/>
        </w:rPr>
        <w:t xml:space="preserve">520 DM </w:t>
      </w:r>
      <w:r w:rsidR="00B52330">
        <w:rPr>
          <w:rFonts w:ascii="Times New Roman" w:hAnsi="Times New Roman" w:cs="Times New Roman"/>
          <w:sz w:val="24"/>
          <w:szCs w:val="24"/>
        </w:rPr>
        <w:t>1.</w:t>
      </w:r>
      <w:r w:rsidR="005D57F4">
        <w:rPr>
          <w:rFonts w:ascii="Times New Roman" w:hAnsi="Times New Roman" w:cs="Times New Roman"/>
          <w:sz w:val="24"/>
          <w:szCs w:val="24"/>
        </w:rPr>
        <w:t xml:space="preserve">5 </w:t>
      </w:r>
      <w:r w:rsidR="00B622C5">
        <w:rPr>
          <w:rFonts w:ascii="Times New Roman" w:hAnsi="Times New Roman" w:cs="Times New Roman"/>
          <w:sz w:val="24"/>
          <w:szCs w:val="24"/>
        </w:rPr>
        <w:t>B(4), 1.5 C(3), or E</w:t>
      </w:r>
      <w:r w:rsidR="005B033F">
        <w:rPr>
          <w:rFonts w:ascii="Times New Roman" w:hAnsi="Times New Roman" w:cs="Times New Roman"/>
          <w:sz w:val="24"/>
          <w:szCs w:val="24"/>
        </w:rPr>
        <w:t>(2)</w:t>
      </w:r>
      <w:r w:rsidR="005E4B85" w:rsidRPr="005E4B85">
        <w:rPr>
          <w:rFonts w:ascii="Times New Roman" w:hAnsi="Times New Roman" w:cs="Times New Roman"/>
          <w:sz w:val="24"/>
          <w:szCs w:val="24"/>
        </w:rPr>
        <w:t>:</w:t>
      </w:r>
    </w:p>
    <w:p w:rsidR="005E4B85" w:rsidRPr="005E4B85" w:rsidRDefault="005E4B85" w:rsidP="00883416">
      <w:pPr>
        <w:suppressAutoHyphens/>
        <w:spacing w:before="100" w:beforeAutospacing="1" w:after="100" w:afterAutospacing="1"/>
        <w:contextualSpacing/>
        <w:mirrorIndents/>
        <w:rPr>
          <w:rFonts w:ascii="Times New Roman" w:hAnsi="Times New Roman" w:cs="Times New Roman"/>
          <w:sz w:val="24"/>
          <w:szCs w:val="24"/>
        </w:rPr>
      </w:pPr>
      <w:r w:rsidRPr="005E4B85">
        <w:rPr>
          <w:rFonts w:ascii="Times New Roman" w:hAnsi="Times New Roman" w:cs="Times New Roman"/>
          <w:sz w:val="24"/>
          <w:szCs w:val="24"/>
        </w:rPr>
        <w:tab/>
      </w:r>
    </w:p>
    <w:p w:rsidR="005E4B85"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E4B85" w:rsidRPr="005E4B85">
        <w:rPr>
          <w:rFonts w:ascii="Times New Roman" w:hAnsi="Times New Roman" w:cs="Times New Roman"/>
          <w:sz w:val="24"/>
          <w:szCs w:val="24"/>
        </w:rPr>
        <w:t>(</w:t>
      </w:r>
      <w:r w:rsidR="00084C92">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ab/>
      </w:r>
      <w:r w:rsidR="005E4B85" w:rsidRPr="005E4B85">
        <w:rPr>
          <w:rFonts w:ascii="Times New Roman" w:hAnsi="Times New Roman" w:cs="Times New Roman"/>
          <w:sz w:val="24"/>
          <w:szCs w:val="24"/>
        </w:rPr>
        <w:t>The elevation and flood hazard area that result from using a climate-informed science approach that uses the best-available, actionable hydrologic and hydraulic data</w:t>
      </w:r>
      <w:r w:rsidR="00743165">
        <w:rPr>
          <w:rFonts w:ascii="Times New Roman" w:hAnsi="Times New Roman" w:cs="Times New Roman"/>
          <w:sz w:val="24"/>
          <w:szCs w:val="24"/>
        </w:rPr>
        <w:t>,</w:t>
      </w:r>
      <w:r w:rsidR="005E4B85" w:rsidRPr="005E4B85">
        <w:rPr>
          <w:rFonts w:ascii="Times New Roman" w:hAnsi="Times New Roman" w:cs="Times New Roman"/>
          <w:sz w:val="24"/>
          <w:szCs w:val="24"/>
        </w:rPr>
        <w:t xml:space="preserve"> and methods that integrate current and future changes in flooding. </w:t>
      </w:r>
      <w:r w:rsidR="005C26F4">
        <w:rPr>
          <w:rFonts w:ascii="Times New Roman" w:hAnsi="Times New Roman" w:cs="Times New Roman"/>
          <w:sz w:val="24"/>
          <w:szCs w:val="24"/>
        </w:rPr>
        <w:t xml:space="preserve"> </w:t>
      </w:r>
      <w:r w:rsidR="005E4B85" w:rsidRPr="005E4B85">
        <w:rPr>
          <w:rFonts w:ascii="Times New Roman" w:hAnsi="Times New Roman" w:cs="Times New Roman"/>
          <w:sz w:val="24"/>
          <w:szCs w:val="24"/>
        </w:rPr>
        <w:t>This approach also include</w:t>
      </w:r>
      <w:r>
        <w:rPr>
          <w:rFonts w:ascii="Times New Roman" w:hAnsi="Times New Roman" w:cs="Times New Roman"/>
          <w:sz w:val="24"/>
          <w:szCs w:val="24"/>
        </w:rPr>
        <w:t>s</w:t>
      </w:r>
      <w:r w:rsidR="005E4B85" w:rsidRPr="005E4B85">
        <w:rPr>
          <w:rFonts w:ascii="Times New Roman" w:hAnsi="Times New Roman" w:cs="Times New Roman"/>
          <w:sz w:val="24"/>
          <w:szCs w:val="24"/>
        </w:rPr>
        <w:t xml:space="preserve"> an emphasis on whether the action is a critical action as one of the factors to be considered when conducting the analysis</w:t>
      </w:r>
      <w:r w:rsidR="003A315B">
        <w:rPr>
          <w:rFonts w:ascii="Times New Roman" w:hAnsi="Times New Roman" w:cs="Times New Roman"/>
          <w:sz w:val="24"/>
          <w:szCs w:val="24"/>
        </w:rPr>
        <w:t xml:space="preserve"> (Climate-informed Science Approach)</w:t>
      </w:r>
      <w:r w:rsidR="00C85DB7">
        <w:rPr>
          <w:rFonts w:ascii="Times New Roman" w:hAnsi="Times New Roman" w:cs="Times New Roman"/>
          <w:sz w:val="24"/>
          <w:szCs w:val="24"/>
        </w:rPr>
        <w:t>.</w:t>
      </w:r>
    </w:p>
    <w:p w:rsidR="005B6378" w:rsidRDefault="005B6378" w:rsidP="00883416">
      <w:pPr>
        <w:suppressAutoHyphens/>
        <w:spacing w:before="100" w:beforeAutospacing="1" w:after="100" w:afterAutospacing="1"/>
        <w:contextualSpacing/>
        <w:mirrorIndents/>
        <w:rPr>
          <w:rFonts w:ascii="Times New Roman" w:hAnsi="Times New Roman" w:cs="Times New Roman"/>
          <w:sz w:val="24"/>
          <w:szCs w:val="24"/>
        </w:rPr>
      </w:pPr>
    </w:p>
    <w:p w:rsidR="005E4B85"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E4B85" w:rsidRPr="005E4B85">
        <w:rPr>
          <w:rFonts w:ascii="Times New Roman" w:hAnsi="Times New Roman" w:cs="Times New Roman"/>
          <w:sz w:val="24"/>
          <w:szCs w:val="24"/>
        </w:rPr>
        <w:t>(</w:t>
      </w:r>
      <w:r w:rsidR="00084C92">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005E4B85" w:rsidRPr="005E4B85">
        <w:rPr>
          <w:rFonts w:ascii="Times New Roman" w:hAnsi="Times New Roman" w:cs="Times New Roman"/>
          <w:sz w:val="24"/>
          <w:szCs w:val="24"/>
        </w:rPr>
        <w:t>The elevation and flood hazard area that result</w:t>
      </w:r>
      <w:r w:rsidR="00FB39BA">
        <w:rPr>
          <w:rFonts w:ascii="Times New Roman" w:hAnsi="Times New Roman" w:cs="Times New Roman"/>
          <w:sz w:val="24"/>
          <w:szCs w:val="24"/>
        </w:rPr>
        <w:t>s</w:t>
      </w:r>
      <w:r w:rsidR="005E4B85" w:rsidRPr="005E4B85">
        <w:rPr>
          <w:rFonts w:ascii="Times New Roman" w:hAnsi="Times New Roman" w:cs="Times New Roman"/>
          <w:sz w:val="24"/>
          <w:szCs w:val="24"/>
        </w:rPr>
        <w:t xml:space="preserve"> from using the freeboard value, r</w:t>
      </w:r>
      <w:r w:rsidR="008B0D41">
        <w:rPr>
          <w:rFonts w:ascii="Times New Roman" w:hAnsi="Times New Roman" w:cs="Times New Roman"/>
          <w:sz w:val="24"/>
          <w:szCs w:val="24"/>
        </w:rPr>
        <w:t>e</w:t>
      </w:r>
      <w:r w:rsidR="005E4B85" w:rsidRPr="005E4B85">
        <w:rPr>
          <w:rFonts w:ascii="Times New Roman" w:hAnsi="Times New Roman" w:cs="Times New Roman"/>
          <w:sz w:val="24"/>
          <w:szCs w:val="24"/>
        </w:rPr>
        <w:t xml:space="preserve">ached by adding an additional 2 feet to the base flood elevation </w:t>
      </w:r>
      <w:r w:rsidR="00816EBC">
        <w:rPr>
          <w:rFonts w:ascii="Times New Roman" w:hAnsi="Times New Roman" w:cs="Times New Roman"/>
          <w:sz w:val="24"/>
          <w:szCs w:val="24"/>
        </w:rPr>
        <w:t>(100-year or 1</w:t>
      </w:r>
      <w:r w:rsidR="006E041F">
        <w:rPr>
          <w:rFonts w:ascii="Times New Roman" w:hAnsi="Times New Roman" w:cs="Times New Roman"/>
          <w:sz w:val="24"/>
          <w:szCs w:val="24"/>
        </w:rPr>
        <w:t>-percent-</w:t>
      </w:r>
      <w:r w:rsidR="00816EBC">
        <w:rPr>
          <w:rFonts w:ascii="Times New Roman" w:hAnsi="Times New Roman" w:cs="Times New Roman"/>
          <w:sz w:val="24"/>
          <w:szCs w:val="24"/>
        </w:rPr>
        <w:t>annual chance</w:t>
      </w:r>
      <w:r w:rsidR="002B46B1">
        <w:rPr>
          <w:rFonts w:ascii="Times New Roman" w:hAnsi="Times New Roman" w:cs="Times New Roman"/>
          <w:sz w:val="24"/>
          <w:szCs w:val="24"/>
        </w:rPr>
        <w:t xml:space="preserve"> flood elevation</w:t>
      </w:r>
      <w:r w:rsidR="00816EBC">
        <w:rPr>
          <w:rFonts w:ascii="Times New Roman" w:hAnsi="Times New Roman" w:cs="Times New Roman"/>
          <w:sz w:val="24"/>
          <w:szCs w:val="24"/>
        </w:rPr>
        <w:t xml:space="preserve">) </w:t>
      </w:r>
      <w:r w:rsidR="005E4B85" w:rsidRPr="005E4B85">
        <w:rPr>
          <w:rFonts w:ascii="Times New Roman" w:hAnsi="Times New Roman" w:cs="Times New Roman"/>
          <w:sz w:val="24"/>
          <w:szCs w:val="24"/>
        </w:rPr>
        <w:t xml:space="preserve">for non-critical actions and from adding an additional 3 feet to the base flood elevation </w:t>
      </w:r>
      <w:r w:rsidR="00816EBC">
        <w:rPr>
          <w:rFonts w:ascii="Times New Roman" w:hAnsi="Times New Roman" w:cs="Times New Roman"/>
          <w:sz w:val="24"/>
          <w:szCs w:val="24"/>
        </w:rPr>
        <w:t>(100-year or 1</w:t>
      </w:r>
      <w:r w:rsidR="004F5766">
        <w:rPr>
          <w:rFonts w:ascii="Times New Roman" w:hAnsi="Times New Roman" w:cs="Times New Roman"/>
          <w:sz w:val="24"/>
          <w:szCs w:val="24"/>
        </w:rPr>
        <w:t>-percent-annual-</w:t>
      </w:r>
      <w:r w:rsidR="00816EBC">
        <w:rPr>
          <w:rFonts w:ascii="Times New Roman" w:hAnsi="Times New Roman" w:cs="Times New Roman"/>
          <w:sz w:val="24"/>
          <w:szCs w:val="24"/>
        </w:rPr>
        <w:t>chance</w:t>
      </w:r>
      <w:r w:rsidR="002B46B1">
        <w:rPr>
          <w:rFonts w:ascii="Times New Roman" w:hAnsi="Times New Roman" w:cs="Times New Roman"/>
          <w:sz w:val="24"/>
          <w:szCs w:val="24"/>
        </w:rPr>
        <w:t xml:space="preserve"> flood elevation</w:t>
      </w:r>
      <w:r w:rsidR="00816EBC">
        <w:rPr>
          <w:rFonts w:ascii="Times New Roman" w:hAnsi="Times New Roman" w:cs="Times New Roman"/>
          <w:sz w:val="24"/>
          <w:szCs w:val="24"/>
        </w:rPr>
        <w:t xml:space="preserve">) </w:t>
      </w:r>
      <w:r w:rsidR="005E4B85" w:rsidRPr="005E4B85">
        <w:rPr>
          <w:rFonts w:ascii="Times New Roman" w:hAnsi="Times New Roman" w:cs="Times New Roman"/>
          <w:sz w:val="24"/>
          <w:szCs w:val="24"/>
        </w:rPr>
        <w:t>for critical actions</w:t>
      </w:r>
      <w:r w:rsidR="003A315B">
        <w:rPr>
          <w:rFonts w:ascii="Times New Roman" w:hAnsi="Times New Roman" w:cs="Times New Roman"/>
          <w:sz w:val="24"/>
          <w:szCs w:val="24"/>
        </w:rPr>
        <w:t xml:space="preserve"> (Freeboard Value Approach)</w:t>
      </w:r>
      <w:r w:rsidR="00C85DB7">
        <w:rPr>
          <w:rFonts w:ascii="Times New Roman" w:hAnsi="Times New Roman" w:cs="Times New Roman"/>
          <w:sz w:val="24"/>
          <w:szCs w:val="24"/>
        </w:rPr>
        <w:t>.</w:t>
      </w:r>
    </w:p>
    <w:p w:rsidR="005B6378" w:rsidRDefault="005B6378" w:rsidP="00883416">
      <w:pPr>
        <w:suppressAutoHyphens/>
        <w:spacing w:before="100" w:beforeAutospacing="1" w:after="100" w:afterAutospacing="1"/>
        <w:contextualSpacing/>
        <w:mirrorIndents/>
        <w:rPr>
          <w:rFonts w:ascii="Times New Roman" w:hAnsi="Times New Roman" w:cs="Times New Roman"/>
          <w:sz w:val="24"/>
          <w:szCs w:val="24"/>
        </w:rPr>
      </w:pPr>
    </w:p>
    <w:p w:rsidR="002F3F43"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E4B85">
        <w:rPr>
          <w:rFonts w:ascii="Times New Roman" w:hAnsi="Times New Roman" w:cs="Times New Roman"/>
          <w:sz w:val="24"/>
          <w:szCs w:val="24"/>
        </w:rPr>
        <w:t>(</w:t>
      </w:r>
      <w:r w:rsidR="00084C92">
        <w:rPr>
          <w:rFonts w:ascii="Times New Roman" w:hAnsi="Times New Roman" w:cs="Times New Roman"/>
          <w:sz w:val="24"/>
          <w:szCs w:val="24"/>
        </w:rPr>
        <w:t>3</w:t>
      </w:r>
      <w:r w:rsidR="005E4B85" w:rsidRPr="005E4B85">
        <w:rPr>
          <w:rFonts w:ascii="Times New Roman" w:hAnsi="Times New Roman" w:cs="Times New Roman"/>
          <w:sz w:val="24"/>
          <w:szCs w:val="24"/>
        </w:rPr>
        <w:t>)</w:t>
      </w:r>
      <w:r>
        <w:rPr>
          <w:rFonts w:ascii="Times New Roman" w:hAnsi="Times New Roman" w:cs="Times New Roman"/>
          <w:sz w:val="24"/>
          <w:szCs w:val="24"/>
        </w:rPr>
        <w:tab/>
      </w:r>
      <w:r w:rsidR="005E4B85" w:rsidRPr="005E4B85">
        <w:rPr>
          <w:rFonts w:ascii="Times New Roman" w:hAnsi="Times New Roman" w:cs="Times New Roman"/>
          <w:sz w:val="24"/>
          <w:szCs w:val="24"/>
        </w:rPr>
        <w:t>The area subject to flooding by a 0.2 percent annual chance flood</w:t>
      </w:r>
      <w:r w:rsidR="00816EBC">
        <w:rPr>
          <w:rFonts w:ascii="Times New Roman" w:hAnsi="Times New Roman" w:cs="Times New Roman"/>
          <w:sz w:val="24"/>
          <w:szCs w:val="24"/>
        </w:rPr>
        <w:t xml:space="preserve"> </w:t>
      </w:r>
    </w:p>
    <w:p w:rsidR="005E4B85" w:rsidRDefault="00816EBC"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(500-year</w:t>
      </w:r>
      <w:r w:rsidR="00175641">
        <w:rPr>
          <w:rFonts w:ascii="Times New Roman" w:hAnsi="Times New Roman" w:cs="Times New Roman"/>
          <w:sz w:val="24"/>
          <w:szCs w:val="24"/>
        </w:rPr>
        <w:t xml:space="preserve"> or </w:t>
      </w:r>
      <w:r w:rsidR="003A315B">
        <w:rPr>
          <w:rFonts w:ascii="Times New Roman" w:hAnsi="Times New Roman" w:cs="Times New Roman"/>
          <w:sz w:val="24"/>
          <w:szCs w:val="24"/>
        </w:rPr>
        <w:t>0.2-percent-annual-chance</w:t>
      </w:r>
      <w:r w:rsidR="00175641">
        <w:rPr>
          <w:rFonts w:ascii="Times New Roman" w:hAnsi="Times New Roman" w:cs="Times New Roman"/>
          <w:sz w:val="24"/>
          <w:szCs w:val="24"/>
        </w:rPr>
        <w:t xml:space="preserve"> flood elevation</w:t>
      </w:r>
      <w:r w:rsidR="003A315B">
        <w:rPr>
          <w:rFonts w:ascii="Times New Roman" w:hAnsi="Times New Roman" w:cs="Times New Roman"/>
          <w:sz w:val="24"/>
          <w:szCs w:val="24"/>
        </w:rPr>
        <w:t>)</w:t>
      </w:r>
      <w:r w:rsidR="005E4B85" w:rsidRPr="005E4B85">
        <w:rPr>
          <w:rFonts w:ascii="Times New Roman" w:hAnsi="Times New Roman" w:cs="Times New Roman"/>
          <w:sz w:val="24"/>
          <w:szCs w:val="24"/>
        </w:rPr>
        <w:t>; or</w:t>
      </w:r>
    </w:p>
    <w:p w:rsidR="00D960C9" w:rsidRDefault="00D960C9" w:rsidP="00883416">
      <w:pPr>
        <w:suppressAutoHyphens/>
        <w:spacing w:before="100" w:beforeAutospacing="1" w:after="100" w:afterAutospacing="1"/>
        <w:contextualSpacing/>
        <w:mirrorIndents/>
        <w:rPr>
          <w:rFonts w:ascii="Times New Roman" w:hAnsi="Times New Roman" w:cs="Times New Roman"/>
          <w:sz w:val="24"/>
          <w:szCs w:val="24"/>
        </w:rPr>
      </w:pPr>
    </w:p>
    <w:p w:rsidR="005E4B85" w:rsidRPr="005E4B85"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E4B85" w:rsidRPr="005E4B85">
        <w:rPr>
          <w:rFonts w:ascii="Times New Roman" w:hAnsi="Times New Roman" w:cs="Times New Roman"/>
          <w:sz w:val="24"/>
          <w:szCs w:val="24"/>
        </w:rPr>
        <w:t>(</w:t>
      </w:r>
      <w:r w:rsidR="00D960C9">
        <w:rPr>
          <w:rFonts w:ascii="Times New Roman" w:hAnsi="Times New Roman" w:cs="Times New Roman"/>
          <w:sz w:val="24"/>
          <w:szCs w:val="24"/>
        </w:rPr>
        <w:t>4</w:t>
      </w:r>
      <w:r w:rsidR="005E4B85" w:rsidRPr="005E4B85">
        <w:rPr>
          <w:rFonts w:ascii="Times New Roman" w:hAnsi="Times New Roman" w:cs="Times New Roman"/>
          <w:sz w:val="24"/>
          <w:szCs w:val="24"/>
        </w:rPr>
        <w:t>)</w:t>
      </w:r>
      <w:r>
        <w:rPr>
          <w:rFonts w:ascii="Times New Roman" w:hAnsi="Times New Roman" w:cs="Times New Roman"/>
          <w:sz w:val="24"/>
          <w:szCs w:val="24"/>
        </w:rPr>
        <w:tab/>
      </w:r>
      <w:r w:rsidR="005E4B85" w:rsidRPr="005E4B85">
        <w:rPr>
          <w:rFonts w:ascii="Times New Roman" w:hAnsi="Times New Roman" w:cs="Times New Roman"/>
          <w:sz w:val="24"/>
          <w:szCs w:val="24"/>
        </w:rPr>
        <w:t>The elevation and flood hazard area that results from using any other method identified</w:t>
      </w:r>
      <w:r w:rsidR="004F5589">
        <w:rPr>
          <w:rFonts w:ascii="Times New Roman" w:hAnsi="Times New Roman" w:cs="Times New Roman"/>
          <w:sz w:val="24"/>
          <w:szCs w:val="24"/>
        </w:rPr>
        <w:t xml:space="preserve"> in an update to the FFRMS.</w:t>
      </w:r>
    </w:p>
    <w:p w:rsidR="0092782E" w:rsidRDefault="0092782E" w:rsidP="00883416">
      <w:pPr>
        <w:suppressAutoHyphens/>
        <w:spacing w:before="100" w:beforeAutospacing="1" w:after="100" w:afterAutospacing="1"/>
        <w:contextualSpacing/>
        <w:mirrorIndents/>
        <w:rPr>
          <w:rFonts w:ascii="Times New Roman" w:hAnsi="Times New Roman" w:cs="Times New Roman"/>
          <w:sz w:val="24"/>
          <w:szCs w:val="24"/>
        </w:rPr>
      </w:pPr>
    </w:p>
    <w:p w:rsidR="009979E1" w:rsidRDefault="004D66B3"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2</w:t>
      </w:r>
      <w:r w:rsidR="005D2DF0">
        <w:rPr>
          <w:rFonts w:ascii="Times New Roman" w:hAnsi="Times New Roman" w:cs="Times New Roman"/>
          <w:sz w:val="24"/>
          <w:szCs w:val="24"/>
        </w:rPr>
        <w:t>.</w:t>
      </w:r>
      <w:r w:rsidR="00204F52">
        <w:rPr>
          <w:rFonts w:ascii="Times New Roman" w:hAnsi="Times New Roman" w:cs="Times New Roman"/>
          <w:sz w:val="24"/>
          <w:szCs w:val="24"/>
        </w:rPr>
        <w:t>4</w:t>
      </w:r>
      <w:r w:rsidR="005D2DF0">
        <w:rPr>
          <w:rFonts w:ascii="Times New Roman" w:hAnsi="Times New Roman" w:cs="Times New Roman"/>
          <w:b/>
          <w:bCs/>
          <w:sz w:val="24"/>
          <w:szCs w:val="24"/>
        </w:rPr>
        <w:tab/>
        <w:t>Interrelationships</w:t>
      </w:r>
      <w:r w:rsidR="005D2DF0">
        <w:rPr>
          <w:rFonts w:ascii="Times New Roman" w:hAnsi="Times New Roman" w:cs="Times New Roman"/>
          <w:sz w:val="24"/>
          <w:szCs w:val="24"/>
        </w:rPr>
        <w:t>.</w:t>
      </w:r>
    </w:p>
    <w:p w:rsidR="009979E1" w:rsidRDefault="009979E1" w:rsidP="00883416">
      <w:pPr>
        <w:suppressAutoHyphens/>
        <w:spacing w:before="100" w:beforeAutospacing="1" w:after="100" w:afterAutospacing="1"/>
        <w:contextualSpacing/>
        <w:mirrorIndents/>
        <w:rPr>
          <w:rFonts w:ascii="Times New Roman" w:hAnsi="Times New Roman" w:cs="Times New Roman"/>
          <w:sz w:val="24"/>
          <w:szCs w:val="24"/>
        </w:rPr>
      </w:pPr>
    </w:p>
    <w:p w:rsidR="009979E1"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5D2DF0" w:rsidRPr="005B6378">
        <w:rPr>
          <w:rFonts w:ascii="Times New Roman" w:hAnsi="Times New Roman" w:cs="Times New Roman"/>
          <w:sz w:val="24"/>
          <w:szCs w:val="24"/>
          <w:u w:val="single"/>
        </w:rPr>
        <w:t>General</w:t>
      </w:r>
      <w:r w:rsidR="005D2DF0" w:rsidRPr="005B6378">
        <w:rPr>
          <w:rFonts w:ascii="Times New Roman" w:hAnsi="Times New Roman" w:cs="Times New Roman"/>
          <w:sz w:val="24"/>
          <w:szCs w:val="24"/>
        </w:rPr>
        <w:t xml:space="preserve">.  The Department recognizes that the requirements of the Executive Orders have basic interrelationships with and condition the implementation of existing Federal </w:t>
      </w:r>
      <w:r w:rsidR="001E6200">
        <w:rPr>
          <w:rFonts w:ascii="Times New Roman" w:hAnsi="Times New Roman" w:cs="Times New Roman"/>
          <w:sz w:val="24"/>
          <w:szCs w:val="24"/>
        </w:rPr>
        <w:t>actions</w:t>
      </w:r>
      <w:r w:rsidR="001E6200" w:rsidRPr="005B6378">
        <w:rPr>
          <w:rFonts w:ascii="Times New Roman" w:hAnsi="Times New Roman" w:cs="Times New Roman"/>
          <w:sz w:val="24"/>
          <w:szCs w:val="24"/>
        </w:rPr>
        <w:t xml:space="preserve"> </w:t>
      </w:r>
      <w:r w:rsidR="005D2DF0" w:rsidRPr="005B6378">
        <w:rPr>
          <w:rFonts w:ascii="Times New Roman" w:hAnsi="Times New Roman" w:cs="Times New Roman"/>
          <w:sz w:val="24"/>
          <w:szCs w:val="24"/>
        </w:rPr>
        <w:t xml:space="preserve">and guidance documents.  Therefore, to the extent possible, the Department will </w:t>
      </w:r>
      <w:r w:rsidR="005D2DF0" w:rsidRPr="005B6378">
        <w:rPr>
          <w:rFonts w:ascii="Times New Roman" w:hAnsi="Times New Roman" w:cs="Times New Roman"/>
          <w:sz w:val="24"/>
          <w:szCs w:val="24"/>
        </w:rPr>
        <w:lastRenderedPageBreak/>
        <w:t xml:space="preserve">integrate </w:t>
      </w:r>
      <w:r w:rsidR="00E65C6F" w:rsidRPr="005B6378">
        <w:rPr>
          <w:rFonts w:ascii="Times New Roman" w:hAnsi="Times New Roman" w:cs="Times New Roman"/>
          <w:sz w:val="24"/>
          <w:szCs w:val="24"/>
        </w:rPr>
        <w:t>flood risk</w:t>
      </w:r>
      <w:r w:rsidR="00075A24" w:rsidRPr="005B6378">
        <w:rPr>
          <w:rFonts w:ascii="Times New Roman" w:hAnsi="Times New Roman" w:cs="Times New Roman"/>
          <w:sz w:val="24"/>
          <w:szCs w:val="24"/>
        </w:rPr>
        <w:t>s and hazards</w:t>
      </w:r>
      <w:r w:rsidR="00E65C6F" w:rsidRPr="005B6378">
        <w:rPr>
          <w:rFonts w:ascii="Times New Roman" w:hAnsi="Times New Roman" w:cs="Times New Roman"/>
          <w:sz w:val="24"/>
          <w:szCs w:val="24"/>
        </w:rPr>
        <w:t xml:space="preserve">, </w:t>
      </w:r>
      <w:r w:rsidR="005D2DF0" w:rsidRPr="005B6378">
        <w:rPr>
          <w:rFonts w:ascii="Times New Roman" w:hAnsi="Times New Roman" w:cs="Times New Roman"/>
          <w:sz w:val="24"/>
          <w:szCs w:val="24"/>
        </w:rPr>
        <w:t>floodplain management and wetland protection requirements into its programs and will utilize existing consultation, planning</w:t>
      </w:r>
      <w:r w:rsidR="004F4940">
        <w:rPr>
          <w:rFonts w:ascii="Times New Roman" w:hAnsi="Times New Roman" w:cs="Times New Roman"/>
          <w:sz w:val="24"/>
          <w:szCs w:val="24"/>
        </w:rPr>
        <w:t>, environmental review,</w:t>
      </w:r>
      <w:r w:rsidR="005D2DF0" w:rsidRPr="005B6378">
        <w:rPr>
          <w:rFonts w:ascii="Times New Roman" w:hAnsi="Times New Roman" w:cs="Times New Roman"/>
          <w:sz w:val="24"/>
          <w:szCs w:val="24"/>
        </w:rPr>
        <w:t xml:space="preserve"> and decision processes.</w:t>
      </w:r>
    </w:p>
    <w:p w:rsidR="001932F2" w:rsidRDefault="001932F2" w:rsidP="00883416">
      <w:pPr>
        <w:suppressAutoHyphens/>
        <w:spacing w:before="100" w:beforeAutospacing="1" w:after="100" w:afterAutospacing="1"/>
        <w:contextualSpacing/>
        <w:mirrorIndents/>
      </w:pPr>
    </w:p>
    <w:p w:rsidR="00C95EE8"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tab/>
      </w:r>
      <w:r w:rsidRPr="009979E1">
        <w:rPr>
          <w:rFonts w:ascii="Times New Roman" w:hAnsi="Times New Roman" w:cs="Times New Roman"/>
          <w:sz w:val="24"/>
          <w:szCs w:val="24"/>
        </w:rPr>
        <w:t>B</w:t>
      </w:r>
      <w:r>
        <w:rPr>
          <w:rFonts w:ascii="Times New Roman" w:hAnsi="Times New Roman" w:cs="Times New Roman"/>
          <w:sz w:val="24"/>
          <w:szCs w:val="24"/>
        </w:rPr>
        <w:t>.</w:t>
      </w:r>
      <w:r>
        <w:rPr>
          <w:rFonts w:ascii="Times New Roman" w:hAnsi="Times New Roman" w:cs="Times New Roman"/>
          <w:sz w:val="24"/>
          <w:szCs w:val="24"/>
        </w:rPr>
        <w:tab/>
      </w:r>
      <w:r w:rsidR="005D2DF0" w:rsidRPr="009979E1">
        <w:rPr>
          <w:rFonts w:ascii="Times New Roman" w:hAnsi="Times New Roman" w:cs="Times New Roman"/>
          <w:sz w:val="24"/>
          <w:szCs w:val="24"/>
          <w:u w:val="single"/>
        </w:rPr>
        <w:t>W</w:t>
      </w:r>
      <w:r w:rsidR="005D2DF0" w:rsidRPr="005B6378">
        <w:rPr>
          <w:rFonts w:ascii="Times New Roman" w:hAnsi="Times New Roman" w:cs="Times New Roman"/>
          <w:sz w:val="24"/>
          <w:szCs w:val="24"/>
          <w:u w:val="single"/>
        </w:rPr>
        <w:t>ater Resources Council Guidelines</w:t>
      </w:r>
      <w:r w:rsidR="005D2DF0" w:rsidRPr="005B6378">
        <w:rPr>
          <w:rFonts w:ascii="Times New Roman" w:hAnsi="Times New Roman" w:cs="Times New Roman"/>
          <w:sz w:val="24"/>
          <w:szCs w:val="24"/>
        </w:rPr>
        <w:t xml:space="preserve">.  The </w:t>
      </w:r>
      <w:r w:rsidR="009743E9" w:rsidRPr="005B6378">
        <w:rPr>
          <w:rFonts w:ascii="Times New Roman" w:hAnsi="Times New Roman" w:cs="Times New Roman"/>
          <w:sz w:val="24"/>
          <w:szCs w:val="24"/>
        </w:rPr>
        <w:t xml:space="preserve">current </w:t>
      </w:r>
      <w:r w:rsidR="005D2DF0" w:rsidRPr="005B6378">
        <w:rPr>
          <w:rFonts w:ascii="Times New Roman" w:hAnsi="Times New Roman" w:cs="Times New Roman"/>
          <w:sz w:val="24"/>
          <w:szCs w:val="24"/>
        </w:rPr>
        <w:t xml:space="preserve">WRC </w:t>
      </w:r>
      <w:r w:rsidR="005D2DF0" w:rsidRPr="00744107">
        <w:rPr>
          <w:rFonts w:ascii="Times New Roman" w:hAnsi="Times New Roman" w:cs="Times New Roman"/>
          <w:sz w:val="24"/>
          <w:szCs w:val="24"/>
        </w:rPr>
        <w:t>Guideline</w:t>
      </w:r>
      <w:r w:rsidR="003C2107">
        <w:rPr>
          <w:rFonts w:ascii="Times New Roman" w:hAnsi="Times New Roman" w:cs="Times New Roman"/>
          <w:sz w:val="24"/>
          <w:szCs w:val="24"/>
        </w:rPr>
        <w:t>s</w:t>
      </w:r>
      <w:r w:rsidR="008B0D41" w:rsidRPr="00744107">
        <w:rPr>
          <w:rFonts w:ascii="Times New Roman" w:hAnsi="Times New Roman" w:cs="Times New Roman"/>
          <w:sz w:val="24"/>
          <w:szCs w:val="24"/>
        </w:rPr>
        <w:t xml:space="preserve"> </w:t>
      </w:r>
      <w:r w:rsidR="00CA4B7F" w:rsidRPr="00744107">
        <w:rPr>
          <w:rFonts w:ascii="Times New Roman" w:hAnsi="Times New Roman" w:cs="Times New Roman"/>
          <w:sz w:val="24"/>
          <w:szCs w:val="24"/>
        </w:rPr>
        <w:t xml:space="preserve">implement </w:t>
      </w:r>
      <w:r w:rsidR="005D2DF0" w:rsidRPr="00744107">
        <w:rPr>
          <w:rFonts w:ascii="Times New Roman" w:hAnsi="Times New Roman" w:cs="Times New Roman"/>
          <w:sz w:val="24"/>
          <w:szCs w:val="24"/>
        </w:rPr>
        <w:t>E</w:t>
      </w:r>
      <w:r w:rsidR="005B033F">
        <w:rPr>
          <w:rFonts w:ascii="Times New Roman" w:hAnsi="Times New Roman" w:cs="Times New Roman"/>
          <w:sz w:val="24"/>
          <w:szCs w:val="24"/>
        </w:rPr>
        <w:t xml:space="preserve">xecutive </w:t>
      </w:r>
      <w:r w:rsidR="005D2DF0" w:rsidRPr="00744107">
        <w:rPr>
          <w:rFonts w:ascii="Times New Roman" w:hAnsi="Times New Roman" w:cs="Times New Roman"/>
          <w:sz w:val="24"/>
          <w:szCs w:val="24"/>
        </w:rPr>
        <w:t>O</w:t>
      </w:r>
      <w:r w:rsidR="005B033F">
        <w:rPr>
          <w:rFonts w:ascii="Times New Roman" w:hAnsi="Times New Roman" w:cs="Times New Roman"/>
          <w:sz w:val="24"/>
          <w:szCs w:val="24"/>
        </w:rPr>
        <w:t>rder</w:t>
      </w:r>
      <w:r w:rsidR="005D2DF0" w:rsidRPr="00744107">
        <w:rPr>
          <w:rFonts w:ascii="Times New Roman" w:hAnsi="Times New Roman" w:cs="Times New Roman"/>
          <w:sz w:val="24"/>
          <w:szCs w:val="24"/>
        </w:rPr>
        <w:t xml:space="preserve"> </w:t>
      </w:r>
      <w:r w:rsidR="00CA4B7F" w:rsidRPr="00744107">
        <w:rPr>
          <w:rFonts w:ascii="Times New Roman" w:hAnsi="Times New Roman" w:cs="Times New Roman"/>
          <w:sz w:val="24"/>
          <w:szCs w:val="24"/>
        </w:rPr>
        <w:t>11988</w:t>
      </w:r>
      <w:r w:rsidR="00822092">
        <w:rPr>
          <w:rFonts w:ascii="Times New Roman" w:hAnsi="Times New Roman" w:cs="Times New Roman"/>
          <w:sz w:val="24"/>
          <w:szCs w:val="24"/>
        </w:rPr>
        <w:t xml:space="preserve"> (</w:t>
      </w:r>
      <w:r w:rsidR="00D720DF" w:rsidRPr="00744107">
        <w:rPr>
          <w:rFonts w:ascii="Times New Roman" w:hAnsi="Times New Roman" w:cs="Times New Roman"/>
          <w:sz w:val="24"/>
          <w:szCs w:val="24"/>
        </w:rPr>
        <w:t xml:space="preserve">Flood </w:t>
      </w:r>
      <w:r w:rsidR="00CA4B7F" w:rsidRPr="00744107">
        <w:rPr>
          <w:rFonts w:ascii="Times New Roman" w:hAnsi="Times New Roman" w:cs="Times New Roman"/>
          <w:sz w:val="24"/>
          <w:szCs w:val="24"/>
        </w:rPr>
        <w:t>Plain Management</w:t>
      </w:r>
      <w:r w:rsidR="00822092">
        <w:rPr>
          <w:rFonts w:ascii="Times New Roman" w:hAnsi="Times New Roman" w:cs="Times New Roman"/>
          <w:sz w:val="24"/>
          <w:szCs w:val="24"/>
        </w:rPr>
        <w:t>)</w:t>
      </w:r>
      <w:r w:rsidR="00CA4B7F" w:rsidRPr="00744107">
        <w:rPr>
          <w:rFonts w:ascii="Times New Roman" w:hAnsi="Times New Roman" w:cs="Times New Roman"/>
          <w:sz w:val="24"/>
          <w:szCs w:val="24"/>
        </w:rPr>
        <w:t xml:space="preserve"> and </w:t>
      </w:r>
      <w:r w:rsidR="00D720DF" w:rsidRPr="00744107">
        <w:rPr>
          <w:rFonts w:ascii="Times New Roman" w:hAnsi="Times New Roman" w:cs="Times New Roman"/>
          <w:sz w:val="24"/>
          <w:szCs w:val="24"/>
        </w:rPr>
        <w:t>E</w:t>
      </w:r>
      <w:r w:rsidR="005B033F">
        <w:rPr>
          <w:rFonts w:ascii="Times New Roman" w:hAnsi="Times New Roman" w:cs="Times New Roman"/>
          <w:sz w:val="24"/>
          <w:szCs w:val="24"/>
        </w:rPr>
        <w:t xml:space="preserve">xecutive </w:t>
      </w:r>
      <w:r w:rsidR="00D720DF" w:rsidRPr="00744107">
        <w:rPr>
          <w:rFonts w:ascii="Times New Roman" w:hAnsi="Times New Roman" w:cs="Times New Roman"/>
          <w:sz w:val="24"/>
          <w:szCs w:val="24"/>
        </w:rPr>
        <w:t>O</w:t>
      </w:r>
      <w:r w:rsidR="005B033F">
        <w:rPr>
          <w:rFonts w:ascii="Times New Roman" w:hAnsi="Times New Roman" w:cs="Times New Roman"/>
          <w:sz w:val="24"/>
          <w:szCs w:val="24"/>
        </w:rPr>
        <w:t>rder</w:t>
      </w:r>
      <w:r w:rsidR="00D720DF" w:rsidRPr="00744107">
        <w:rPr>
          <w:rFonts w:ascii="Times New Roman" w:hAnsi="Times New Roman" w:cs="Times New Roman"/>
          <w:sz w:val="24"/>
          <w:szCs w:val="24"/>
        </w:rPr>
        <w:t xml:space="preserve"> </w:t>
      </w:r>
      <w:r w:rsidR="00CA4B7F" w:rsidRPr="00744107">
        <w:rPr>
          <w:rFonts w:ascii="Times New Roman" w:hAnsi="Times New Roman" w:cs="Times New Roman"/>
          <w:sz w:val="24"/>
          <w:szCs w:val="24"/>
        </w:rPr>
        <w:t xml:space="preserve">13690 </w:t>
      </w:r>
      <w:r w:rsidR="00822092">
        <w:rPr>
          <w:rFonts w:ascii="Times New Roman" w:hAnsi="Times New Roman" w:cs="Times New Roman"/>
          <w:sz w:val="24"/>
          <w:szCs w:val="24"/>
        </w:rPr>
        <w:t>[</w:t>
      </w:r>
      <w:r w:rsidR="00D720DF" w:rsidRPr="00744107">
        <w:rPr>
          <w:rFonts w:ascii="Times New Roman" w:hAnsi="Times New Roman" w:cs="Times New Roman"/>
          <w:sz w:val="24"/>
          <w:szCs w:val="24"/>
        </w:rPr>
        <w:t xml:space="preserve">Establishing </w:t>
      </w:r>
      <w:r w:rsidR="00CA4B7F" w:rsidRPr="00744107">
        <w:rPr>
          <w:rFonts w:ascii="Times New Roman" w:hAnsi="Times New Roman" w:cs="Times New Roman"/>
          <w:sz w:val="24"/>
          <w:szCs w:val="24"/>
        </w:rPr>
        <w:t xml:space="preserve">a Federal </w:t>
      </w:r>
      <w:r w:rsidR="00D720DF" w:rsidRPr="00744107">
        <w:rPr>
          <w:rFonts w:ascii="Times New Roman" w:hAnsi="Times New Roman" w:cs="Times New Roman"/>
          <w:sz w:val="24"/>
          <w:szCs w:val="24"/>
        </w:rPr>
        <w:t xml:space="preserve">Flood </w:t>
      </w:r>
      <w:r w:rsidR="00CA4B7F" w:rsidRPr="00744107">
        <w:rPr>
          <w:rFonts w:ascii="Times New Roman" w:hAnsi="Times New Roman" w:cs="Times New Roman"/>
          <w:sz w:val="24"/>
          <w:szCs w:val="24"/>
        </w:rPr>
        <w:t>Risk Management</w:t>
      </w:r>
      <w:r w:rsidR="00D96654" w:rsidRPr="00744107">
        <w:rPr>
          <w:rFonts w:ascii="Times New Roman" w:hAnsi="Times New Roman" w:cs="Times New Roman"/>
          <w:sz w:val="24"/>
          <w:szCs w:val="24"/>
        </w:rPr>
        <w:t xml:space="preserve"> </w:t>
      </w:r>
      <w:r w:rsidR="008B0D41">
        <w:rPr>
          <w:rFonts w:ascii="Times New Roman" w:hAnsi="Times New Roman" w:cs="Times New Roman"/>
          <w:sz w:val="24"/>
          <w:szCs w:val="24"/>
        </w:rPr>
        <w:t>S</w:t>
      </w:r>
      <w:r w:rsidR="008B0D41" w:rsidRPr="00744107">
        <w:rPr>
          <w:rFonts w:ascii="Times New Roman" w:hAnsi="Times New Roman" w:cs="Times New Roman"/>
          <w:sz w:val="24"/>
          <w:szCs w:val="24"/>
        </w:rPr>
        <w:t xml:space="preserve">tandard </w:t>
      </w:r>
      <w:r w:rsidR="00CA4B7F" w:rsidRPr="00744107">
        <w:rPr>
          <w:rFonts w:ascii="Times New Roman" w:hAnsi="Times New Roman" w:cs="Times New Roman"/>
          <w:sz w:val="24"/>
          <w:szCs w:val="24"/>
        </w:rPr>
        <w:t xml:space="preserve">and a Process for Further Soliciting and </w:t>
      </w:r>
      <w:r w:rsidR="00D96654" w:rsidRPr="00744107">
        <w:rPr>
          <w:rFonts w:ascii="Times New Roman" w:hAnsi="Times New Roman" w:cs="Times New Roman"/>
          <w:sz w:val="24"/>
          <w:szCs w:val="24"/>
        </w:rPr>
        <w:t>Considering</w:t>
      </w:r>
      <w:r w:rsidR="00CA4B7F" w:rsidRPr="00744107">
        <w:rPr>
          <w:rFonts w:ascii="Times New Roman" w:hAnsi="Times New Roman" w:cs="Times New Roman"/>
          <w:sz w:val="24"/>
          <w:szCs w:val="24"/>
        </w:rPr>
        <w:t xml:space="preserve"> Stakeholder Input </w:t>
      </w:r>
      <w:r w:rsidR="00CA4B7F" w:rsidRPr="005B6378">
        <w:rPr>
          <w:rFonts w:ascii="Times New Roman" w:hAnsi="Times New Roman" w:cs="Times New Roman"/>
          <w:sz w:val="24"/>
          <w:szCs w:val="24"/>
        </w:rPr>
        <w:t>(October 8, 2015)</w:t>
      </w:r>
      <w:r w:rsidR="00822092">
        <w:rPr>
          <w:rFonts w:ascii="Times New Roman" w:hAnsi="Times New Roman" w:cs="Times New Roman"/>
          <w:sz w:val="24"/>
          <w:szCs w:val="24"/>
        </w:rPr>
        <w:t>]</w:t>
      </w:r>
      <w:r w:rsidR="005D2DF0" w:rsidRPr="005B6378">
        <w:rPr>
          <w:rFonts w:ascii="Times New Roman" w:hAnsi="Times New Roman" w:cs="Times New Roman"/>
          <w:sz w:val="24"/>
          <w:szCs w:val="24"/>
        </w:rPr>
        <w:t xml:space="preserve"> are the basic guidance for interpreting </w:t>
      </w:r>
      <w:r w:rsidR="00F65810" w:rsidRPr="005B6378">
        <w:rPr>
          <w:rFonts w:ascii="Times New Roman" w:hAnsi="Times New Roman" w:cs="Times New Roman"/>
          <w:sz w:val="24"/>
          <w:szCs w:val="24"/>
        </w:rPr>
        <w:t>E</w:t>
      </w:r>
      <w:r w:rsidR="005B033F">
        <w:rPr>
          <w:rFonts w:ascii="Times New Roman" w:hAnsi="Times New Roman" w:cs="Times New Roman"/>
          <w:sz w:val="24"/>
          <w:szCs w:val="24"/>
        </w:rPr>
        <w:t xml:space="preserve">xecutive </w:t>
      </w:r>
      <w:r w:rsidR="00F65810" w:rsidRPr="005B6378">
        <w:rPr>
          <w:rFonts w:ascii="Times New Roman" w:hAnsi="Times New Roman" w:cs="Times New Roman"/>
          <w:sz w:val="24"/>
          <w:szCs w:val="24"/>
        </w:rPr>
        <w:t>O</w:t>
      </w:r>
      <w:r w:rsidR="005B033F">
        <w:rPr>
          <w:rFonts w:ascii="Times New Roman" w:hAnsi="Times New Roman" w:cs="Times New Roman"/>
          <w:sz w:val="24"/>
          <w:szCs w:val="24"/>
        </w:rPr>
        <w:t>rder</w:t>
      </w:r>
      <w:r w:rsidR="00F65810" w:rsidRPr="005B6378">
        <w:rPr>
          <w:rFonts w:ascii="Times New Roman" w:hAnsi="Times New Roman" w:cs="Times New Roman"/>
          <w:sz w:val="24"/>
          <w:szCs w:val="24"/>
        </w:rPr>
        <w:t xml:space="preserve"> 11988 and E</w:t>
      </w:r>
      <w:r w:rsidR="005B033F">
        <w:rPr>
          <w:rFonts w:ascii="Times New Roman" w:hAnsi="Times New Roman" w:cs="Times New Roman"/>
          <w:sz w:val="24"/>
          <w:szCs w:val="24"/>
        </w:rPr>
        <w:t xml:space="preserve">xecutive </w:t>
      </w:r>
      <w:r w:rsidR="00F65810" w:rsidRPr="005B6378">
        <w:rPr>
          <w:rFonts w:ascii="Times New Roman" w:hAnsi="Times New Roman" w:cs="Times New Roman"/>
          <w:sz w:val="24"/>
          <w:szCs w:val="24"/>
        </w:rPr>
        <w:t>O</w:t>
      </w:r>
      <w:r w:rsidR="005B033F">
        <w:rPr>
          <w:rFonts w:ascii="Times New Roman" w:hAnsi="Times New Roman" w:cs="Times New Roman"/>
          <w:sz w:val="24"/>
          <w:szCs w:val="24"/>
        </w:rPr>
        <w:t>rder</w:t>
      </w:r>
      <w:r w:rsidR="00F65810" w:rsidRPr="005B6378">
        <w:rPr>
          <w:rFonts w:ascii="Times New Roman" w:hAnsi="Times New Roman" w:cs="Times New Roman"/>
          <w:sz w:val="24"/>
          <w:szCs w:val="24"/>
        </w:rPr>
        <w:t xml:space="preserve"> 13690</w:t>
      </w:r>
      <w:r w:rsidR="005D2DF0" w:rsidRPr="005B6378">
        <w:rPr>
          <w:rFonts w:ascii="Times New Roman" w:hAnsi="Times New Roman" w:cs="Times New Roman"/>
          <w:sz w:val="24"/>
          <w:szCs w:val="24"/>
        </w:rPr>
        <w:t xml:space="preserve"> and conducting the</w:t>
      </w:r>
      <w:r w:rsidR="006968D5" w:rsidRPr="005B6378">
        <w:rPr>
          <w:rFonts w:ascii="Times New Roman" w:hAnsi="Times New Roman" w:cs="Times New Roman"/>
          <w:sz w:val="24"/>
          <w:szCs w:val="24"/>
        </w:rPr>
        <w:t xml:space="preserve"> </w:t>
      </w:r>
      <w:r w:rsidR="005D2DF0" w:rsidRPr="005B6378">
        <w:rPr>
          <w:rFonts w:ascii="Times New Roman" w:hAnsi="Times New Roman" w:cs="Times New Roman"/>
          <w:sz w:val="24"/>
          <w:szCs w:val="24"/>
        </w:rPr>
        <w:t>floodplain management planning</w:t>
      </w:r>
      <w:r w:rsidR="00744107">
        <w:rPr>
          <w:rFonts w:ascii="Times New Roman" w:hAnsi="Times New Roman" w:cs="Times New Roman"/>
          <w:sz w:val="24"/>
          <w:szCs w:val="24"/>
        </w:rPr>
        <w:t xml:space="preserve"> </w:t>
      </w:r>
      <w:r w:rsidR="00DA5A5F" w:rsidRPr="005B6378">
        <w:rPr>
          <w:rFonts w:ascii="Times New Roman" w:hAnsi="Times New Roman" w:cs="Times New Roman"/>
          <w:sz w:val="24"/>
          <w:szCs w:val="24"/>
        </w:rPr>
        <w:t>and</w:t>
      </w:r>
      <w:r w:rsidR="006968D5" w:rsidRPr="005B6378">
        <w:rPr>
          <w:rFonts w:ascii="Times New Roman" w:hAnsi="Times New Roman" w:cs="Times New Roman"/>
          <w:sz w:val="24"/>
          <w:szCs w:val="24"/>
        </w:rPr>
        <w:t xml:space="preserve"> </w:t>
      </w:r>
      <w:r w:rsidR="005D2DF0" w:rsidRPr="005B6378">
        <w:rPr>
          <w:rFonts w:ascii="Times New Roman" w:hAnsi="Times New Roman" w:cs="Times New Roman"/>
          <w:sz w:val="24"/>
          <w:szCs w:val="24"/>
        </w:rPr>
        <w:t>decision process</w:t>
      </w:r>
      <w:r w:rsidR="006968D5" w:rsidRPr="005B6378">
        <w:rPr>
          <w:rFonts w:ascii="Times New Roman" w:hAnsi="Times New Roman" w:cs="Times New Roman"/>
          <w:sz w:val="24"/>
          <w:szCs w:val="24"/>
        </w:rPr>
        <w:t>es</w:t>
      </w:r>
      <w:r w:rsidR="005D2DF0" w:rsidRPr="005B6378">
        <w:rPr>
          <w:rFonts w:ascii="Times New Roman" w:hAnsi="Times New Roman" w:cs="Times New Roman"/>
          <w:sz w:val="24"/>
          <w:szCs w:val="24"/>
        </w:rPr>
        <w:t xml:space="preserve">.  Where it is deemed appropriate for the Department to diverge from the WRC Guidelines, </w:t>
      </w:r>
      <w:r w:rsidR="000C2C14">
        <w:rPr>
          <w:rFonts w:ascii="Times New Roman" w:hAnsi="Times New Roman" w:cs="Times New Roman"/>
          <w:sz w:val="24"/>
          <w:szCs w:val="24"/>
        </w:rPr>
        <w:t>520 DM</w:t>
      </w:r>
      <w:r w:rsidR="000C2C14" w:rsidRPr="005B6378">
        <w:rPr>
          <w:rFonts w:ascii="Times New Roman" w:hAnsi="Times New Roman" w:cs="Times New Roman"/>
          <w:sz w:val="24"/>
          <w:szCs w:val="24"/>
        </w:rPr>
        <w:t xml:space="preserve"> </w:t>
      </w:r>
      <w:r w:rsidR="00C95EE8">
        <w:rPr>
          <w:rFonts w:ascii="Times New Roman" w:hAnsi="Times New Roman" w:cs="Times New Roman"/>
          <w:sz w:val="24"/>
          <w:szCs w:val="24"/>
        </w:rPr>
        <w:t xml:space="preserve">1 and </w:t>
      </w:r>
      <w:r w:rsidR="000C2C14">
        <w:rPr>
          <w:rFonts w:ascii="Times New Roman" w:hAnsi="Times New Roman" w:cs="Times New Roman"/>
          <w:sz w:val="24"/>
          <w:szCs w:val="24"/>
        </w:rPr>
        <w:t xml:space="preserve">2 </w:t>
      </w:r>
      <w:r w:rsidR="00C95EE8">
        <w:rPr>
          <w:rFonts w:ascii="Times New Roman" w:hAnsi="Times New Roman" w:cs="Times New Roman"/>
          <w:sz w:val="24"/>
          <w:szCs w:val="24"/>
        </w:rPr>
        <w:t xml:space="preserve">will supersede that document.  </w:t>
      </w:r>
      <w:r w:rsidR="005D2DF0" w:rsidRPr="005B6378">
        <w:rPr>
          <w:rFonts w:ascii="Times New Roman" w:hAnsi="Times New Roman" w:cs="Times New Roman"/>
          <w:sz w:val="24"/>
          <w:szCs w:val="24"/>
        </w:rPr>
        <w:t xml:space="preserve">In general, the substantive requirements of </w:t>
      </w:r>
      <w:r w:rsidR="00CB15AE" w:rsidRPr="005B6378">
        <w:rPr>
          <w:rFonts w:ascii="Times New Roman" w:hAnsi="Times New Roman" w:cs="Times New Roman"/>
          <w:sz w:val="24"/>
          <w:szCs w:val="24"/>
        </w:rPr>
        <w:t>E</w:t>
      </w:r>
      <w:r w:rsidR="005B033F">
        <w:rPr>
          <w:rFonts w:ascii="Times New Roman" w:hAnsi="Times New Roman" w:cs="Times New Roman"/>
          <w:sz w:val="24"/>
          <w:szCs w:val="24"/>
        </w:rPr>
        <w:t xml:space="preserve">xecutive </w:t>
      </w:r>
      <w:r w:rsidR="00CB15AE" w:rsidRPr="005B6378">
        <w:rPr>
          <w:rFonts w:ascii="Times New Roman" w:hAnsi="Times New Roman" w:cs="Times New Roman"/>
          <w:sz w:val="24"/>
          <w:szCs w:val="24"/>
        </w:rPr>
        <w:t>O</w:t>
      </w:r>
      <w:r w:rsidR="005B033F">
        <w:rPr>
          <w:rFonts w:ascii="Times New Roman" w:hAnsi="Times New Roman" w:cs="Times New Roman"/>
          <w:sz w:val="24"/>
          <w:szCs w:val="24"/>
        </w:rPr>
        <w:t>rder</w:t>
      </w:r>
      <w:r w:rsidR="00CB15AE" w:rsidRPr="005B6378">
        <w:rPr>
          <w:rFonts w:ascii="Times New Roman" w:hAnsi="Times New Roman" w:cs="Times New Roman"/>
          <w:sz w:val="24"/>
          <w:szCs w:val="24"/>
        </w:rPr>
        <w:t xml:space="preserve"> 11988 and </w:t>
      </w:r>
      <w:r w:rsidR="006968D5" w:rsidRPr="005B6378">
        <w:rPr>
          <w:rFonts w:ascii="Times New Roman" w:hAnsi="Times New Roman" w:cs="Times New Roman"/>
          <w:sz w:val="24"/>
          <w:szCs w:val="24"/>
        </w:rPr>
        <w:t>E</w:t>
      </w:r>
      <w:r w:rsidR="005B033F">
        <w:rPr>
          <w:rFonts w:ascii="Times New Roman" w:hAnsi="Times New Roman" w:cs="Times New Roman"/>
          <w:sz w:val="24"/>
          <w:szCs w:val="24"/>
        </w:rPr>
        <w:t xml:space="preserve">xecutive </w:t>
      </w:r>
      <w:r w:rsidR="006968D5" w:rsidRPr="005B6378">
        <w:rPr>
          <w:rFonts w:ascii="Times New Roman" w:hAnsi="Times New Roman" w:cs="Times New Roman"/>
          <w:sz w:val="24"/>
          <w:szCs w:val="24"/>
        </w:rPr>
        <w:t>O</w:t>
      </w:r>
      <w:r w:rsidR="005B033F">
        <w:rPr>
          <w:rFonts w:ascii="Times New Roman" w:hAnsi="Times New Roman" w:cs="Times New Roman"/>
          <w:sz w:val="24"/>
          <w:szCs w:val="24"/>
        </w:rPr>
        <w:t>rder</w:t>
      </w:r>
      <w:r w:rsidR="006968D5" w:rsidRPr="005B6378">
        <w:rPr>
          <w:rFonts w:ascii="Times New Roman" w:hAnsi="Times New Roman" w:cs="Times New Roman"/>
          <w:sz w:val="24"/>
          <w:szCs w:val="24"/>
        </w:rPr>
        <w:t xml:space="preserve"> 13690</w:t>
      </w:r>
      <w:r w:rsidR="00103515">
        <w:rPr>
          <w:rFonts w:ascii="Times New Roman" w:hAnsi="Times New Roman" w:cs="Times New Roman"/>
          <w:sz w:val="24"/>
          <w:szCs w:val="24"/>
        </w:rPr>
        <w:t>,</w:t>
      </w:r>
      <w:r w:rsidR="006968D5" w:rsidRPr="005B6378">
        <w:rPr>
          <w:rFonts w:ascii="Times New Roman" w:hAnsi="Times New Roman" w:cs="Times New Roman"/>
          <w:sz w:val="24"/>
          <w:szCs w:val="24"/>
        </w:rPr>
        <w:t xml:space="preserve"> </w:t>
      </w:r>
      <w:r w:rsidR="005D2DF0" w:rsidRPr="005B6378">
        <w:rPr>
          <w:rFonts w:ascii="Times New Roman" w:hAnsi="Times New Roman" w:cs="Times New Roman"/>
          <w:sz w:val="24"/>
          <w:szCs w:val="24"/>
        </w:rPr>
        <w:t>as interpreted and explained in the WRC Guidelines</w:t>
      </w:r>
      <w:r w:rsidR="00D00D21">
        <w:rPr>
          <w:rFonts w:ascii="Times New Roman" w:hAnsi="Times New Roman" w:cs="Times New Roman"/>
          <w:sz w:val="24"/>
          <w:szCs w:val="24"/>
        </w:rPr>
        <w:t>,</w:t>
      </w:r>
      <w:r w:rsidR="005D2DF0" w:rsidRPr="005B6378">
        <w:rPr>
          <w:rFonts w:ascii="Times New Roman" w:hAnsi="Times New Roman" w:cs="Times New Roman"/>
          <w:sz w:val="24"/>
          <w:szCs w:val="24"/>
        </w:rPr>
        <w:t xml:space="preserve"> are adopted by </w:t>
      </w:r>
      <w:r w:rsidR="004F4940">
        <w:rPr>
          <w:rFonts w:ascii="Times New Roman" w:hAnsi="Times New Roman" w:cs="Times New Roman"/>
          <w:sz w:val="24"/>
          <w:szCs w:val="24"/>
        </w:rPr>
        <w:t>the</w:t>
      </w:r>
      <w:r w:rsidR="004F4940" w:rsidRPr="005B6378">
        <w:rPr>
          <w:rFonts w:ascii="Times New Roman" w:hAnsi="Times New Roman" w:cs="Times New Roman"/>
          <w:sz w:val="24"/>
          <w:szCs w:val="24"/>
        </w:rPr>
        <w:t xml:space="preserve"> </w:t>
      </w:r>
      <w:r w:rsidR="005D2DF0" w:rsidRPr="005B6378">
        <w:rPr>
          <w:rFonts w:ascii="Times New Roman" w:hAnsi="Times New Roman" w:cs="Times New Roman"/>
          <w:sz w:val="24"/>
          <w:szCs w:val="24"/>
        </w:rPr>
        <w:t>Department</w:t>
      </w:r>
      <w:r w:rsidR="000C2C14">
        <w:rPr>
          <w:rFonts w:ascii="Times New Roman" w:hAnsi="Times New Roman" w:cs="Times New Roman"/>
          <w:sz w:val="24"/>
          <w:szCs w:val="24"/>
        </w:rPr>
        <w:t>, consistent with 520 DM 1</w:t>
      </w:r>
      <w:r w:rsidR="005D2DF0" w:rsidRPr="005B6378">
        <w:rPr>
          <w:rFonts w:ascii="Times New Roman" w:hAnsi="Times New Roman" w:cs="Times New Roman"/>
          <w:sz w:val="24"/>
          <w:szCs w:val="24"/>
        </w:rPr>
        <w:t xml:space="preserve">.  </w:t>
      </w:r>
    </w:p>
    <w:p w:rsidR="009979E1" w:rsidRDefault="00C95EE8"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The b</w:t>
      </w:r>
      <w:r w:rsidR="009979E1">
        <w:rPr>
          <w:rFonts w:ascii="Times New Roman" w:hAnsi="Times New Roman" w:cs="Times New Roman"/>
          <w:sz w:val="24"/>
          <w:szCs w:val="24"/>
        </w:rPr>
        <w:t>ureaus/offices</w:t>
      </w:r>
      <w:r w:rsidR="00D86E33">
        <w:rPr>
          <w:rFonts w:ascii="Times New Roman" w:hAnsi="Times New Roman" w:cs="Times New Roman"/>
          <w:sz w:val="24"/>
          <w:szCs w:val="24"/>
        </w:rPr>
        <w:t xml:space="preserve"> will adhere to the methods, standards, and definitions of terms as set forth in the WRC Guidelines for determining risks and hazards of flood loss; minimization of impact on health, safety, and welfare; and evaluation of alternatives. </w:t>
      </w:r>
    </w:p>
    <w:p w:rsidR="009979E1" w:rsidRDefault="009979E1" w:rsidP="00883416">
      <w:pPr>
        <w:suppressAutoHyphens/>
        <w:spacing w:before="100" w:beforeAutospacing="1" w:after="100" w:afterAutospacing="1"/>
        <w:contextualSpacing/>
        <w:mirrorIndents/>
        <w:rPr>
          <w:rFonts w:ascii="Times New Roman" w:hAnsi="Times New Roman" w:cs="Times New Roman"/>
          <w:sz w:val="24"/>
          <w:szCs w:val="24"/>
        </w:rPr>
      </w:pPr>
    </w:p>
    <w:p w:rsidR="00150562" w:rsidRDefault="009979E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C.</w:t>
      </w:r>
      <w:r>
        <w:rPr>
          <w:rFonts w:ascii="Times New Roman" w:hAnsi="Times New Roman" w:cs="Times New Roman"/>
          <w:sz w:val="24"/>
          <w:szCs w:val="24"/>
        </w:rPr>
        <w:tab/>
      </w:r>
      <w:r w:rsidR="005D2DF0" w:rsidRPr="009979E1">
        <w:rPr>
          <w:rFonts w:ascii="Times New Roman" w:hAnsi="Times New Roman" w:cs="Times New Roman"/>
          <w:sz w:val="24"/>
          <w:szCs w:val="24"/>
          <w:u w:val="single"/>
        </w:rPr>
        <w:t>Protection of Wetlands</w:t>
      </w:r>
      <w:r w:rsidR="005D2DF0" w:rsidRPr="009979E1">
        <w:rPr>
          <w:rFonts w:ascii="Times New Roman" w:hAnsi="Times New Roman" w:cs="Times New Roman"/>
          <w:sz w:val="24"/>
          <w:szCs w:val="24"/>
        </w:rPr>
        <w:t>.  E</w:t>
      </w:r>
      <w:r w:rsidR="005B033F">
        <w:rPr>
          <w:rFonts w:ascii="Times New Roman" w:hAnsi="Times New Roman" w:cs="Times New Roman"/>
          <w:sz w:val="24"/>
          <w:szCs w:val="24"/>
        </w:rPr>
        <w:t xml:space="preserve">xecutive </w:t>
      </w:r>
      <w:r w:rsidR="005D2DF0" w:rsidRPr="009979E1">
        <w:rPr>
          <w:rFonts w:ascii="Times New Roman" w:hAnsi="Times New Roman" w:cs="Times New Roman"/>
          <w:sz w:val="24"/>
          <w:szCs w:val="24"/>
        </w:rPr>
        <w:t>O</w:t>
      </w:r>
      <w:r w:rsidR="005B033F">
        <w:rPr>
          <w:rFonts w:ascii="Times New Roman" w:hAnsi="Times New Roman" w:cs="Times New Roman"/>
          <w:sz w:val="24"/>
          <w:szCs w:val="24"/>
        </w:rPr>
        <w:t>rder</w:t>
      </w:r>
      <w:r w:rsidR="005D2DF0" w:rsidRPr="009979E1">
        <w:rPr>
          <w:rFonts w:ascii="Times New Roman" w:hAnsi="Times New Roman" w:cs="Times New Roman"/>
          <w:sz w:val="24"/>
          <w:szCs w:val="24"/>
        </w:rPr>
        <w:t xml:space="preserve"> 11990 requires Federal agencies to avoid destruction or modification of wetlands whenever there is a practicable alternative.</w:t>
      </w:r>
      <w:r w:rsidR="003C2107">
        <w:rPr>
          <w:rFonts w:ascii="Times New Roman" w:hAnsi="Times New Roman" w:cs="Times New Roman"/>
          <w:sz w:val="24"/>
          <w:szCs w:val="24"/>
        </w:rPr>
        <w:t xml:space="preserve">  W</w:t>
      </w:r>
      <w:r w:rsidR="005D2DF0" w:rsidRPr="009979E1">
        <w:rPr>
          <w:rFonts w:ascii="Times New Roman" w:hAnsi="Times New Roman" w:cs="Times New Roman"/>
          <w:sz w:val="24"/>
          <w:szCs w:val="24"/>
        </w:rPr>
        <w:t xml:space="preserve">etlands are </w:t>
      </w:r>
      <w:r w:rsidR="004672C1" w:rsidRPr="009979E1">
        <w:rPr>
          <w:rFonts w:ascii="Times New Roman" w:hAnsi="Times New Roman" w:cs="Times New Roman"/>
          <w:sz w:val="24"/>
          <w:szCs w:val="24"/>
        </w:rPr>
        <w:t xml:space="preserve">commonly </w:t>
      </w:r>
      <w:r w:rsidR="005D2DF0" w:rsidRPr="009979E1">
        <w:rPr>
          <w:rFonts w:ascii="Times New Roman" w:hAnsi="Times New Roman" w:cs="Times New Roman"/>
          <w:sz w:val="24"/>
          <w:szCs w:val="24"/>
        </w:rPr>
        <w:t xml:space="preserve">found </w:t>
      </w:r>
      <w:r w:rsidR="004672C1" w:rsidRPr="009979E1">
        <w:rPr>
          <w:rFonts w:ascii="Times New Roman" w:hAnsi="Times New Roman" w:cs="Times New Roman"/>
          <w:sz w:val="24"/>
          <w:szCs w:val="24"/>
        </w:rPr>
        <w:t>with</w:t>
      </w:r>
      <w:r w:rsidR="005D2DF0" w:rsidRPr="009979E1">
        <w:rPr>
          <w:rFonts w:ascii="Times New Roman" w:hAnsi="Times New Roman" w:cs="Times New Roman"/>
          <w:sz w:val="24"/>
          <w:szCs w:val="24"/>
        </w:rPr>
        <w:t xml:space="preserve">in floodplains, </w:t>
      </w:r>
      <w:r w:rsidR="004672C1" w:rsidRPr="009979E1">
        <w:rPr>
          <w:rFonts w:ascii="Times New Roman" w:hAnsi="Times New Roman" w:cs="Times New Roman"/>
          <w:sz w:val="24"/>
          <w:szCs w:val="24"/>
        </w:rPr>
        <w:t>and even when not located within floodplains</w:t>
      </w:r>
      <w:r w:rsidR="00D00D21">
        <w:rPr>
          <w:rFonts w:ascii="Times New Roman" w:hAnsi="Times New Roman" w:cs="Times New Roman"/>
          <w:sz w:val="24"/>
          <w:szCs w:val="24"/>
        </w:rPr>
        <w:t xml:space="preserve">, </w:t>
      </w:r>
      <w:r w:rsidR="004672C1" w:rsidRPr="009979E1">
        <w:rPr>
          <w:rFonts w:ascii="Times New Roman" w:hAnsi="Times New Roman" w:cs="Times New Roman"/>
          <w:sz w:val="24"/>
          <w:szCs w:val="24"/>
        </w:rPr>
        <w:t>wetlands often reduce flood severity</w:t>
      </w:r>
      <w:r w:rsidR="00D00D21">
        <w:rPr>
          <w:rFonts w:ascii="Times New Roman" w:hAnsi="Times New Roman" w:cs="Times New Roman"/>
          <w:sz w:val="24"/>
          <w:szCs w:val="24"/>
        </w:rPr>
        <w:t xml:space="preserve">.  Thus, </w:t>
      </w:r>
      <w:r>
        <w:rPr>
          <w:rFonts w:ascii="Times New Roman" w:hAnsi="Times New Roman" w:cs="Times New Roman"/>
          <w:sz w:val="24"/>
          <w:szCs w:val="24"/>
        </w:rPr>
        <w:t>bureaus/offices</w:t>
      </w:r>
      <w:r w:rsidR="00150562">
        <w:rPr>
          <w:rFonts w:ascii="Times New Roman" w:hAnsi="Times New Roman" w:cs="Times New Roman"/>
          <w:sz w:val="24"/>
          <w:szCs w:val="24"/>
        </w:rPr>
        <w:t xml:space="preserve"> </w:t>
      </w:r>
      <w:r w:rsidR="00D00D21">
        <w:rPr>
          <w:rFonts w:ascii="Times New Roman" w:hAnsi="Times New Roman" w:cs="Times New Roman"/>
          <w:sz w:val="24"/>
          <w:szCs w:val="24"/>
        </w:rPr>
        <w:t>need to</w:t>
      </w:r>
      <w:r w:rsidR="00150562">
        <w:rPr>
          <w:rFonts w:ascii="Times New Roman" w:hAnsi="Times New Roman" w:cs="Times New Roman"/>
          <w:sz w:val="24"/>
          <w:szCs w:val="24"/>
        </w:rPr>
        <w:t xml:space="preserve">, in general, conduct </w:t>
      </w:r>
      <w:r w:rsidR="005D2DF0" w:rsidRPr="009979E1">
        <w:rPr>
          <w:rFonts w:ascii="Times New Roman" w:hAnsi="Times New Roman" w:cs="Times New Roman"/>
          <w:sz w:val="24"/>
          <w:szCs w:val="24"/>
        </w:rPr>
        <w:t xml:space="preserve">activities regarding wetlands in accordance with </w:t>
      </w:r>
      <w:r w:rsidR="000C2C14" w:rsidRPr="009979E1">
        <w:rPr>
          <w:rFonts w:ascii="Times New Roman" w:hAnsi="Times New Roman" w:cs="Times New Roman"/>
          <w:sz w:val="24"/>
          <w:szCs w:val="24"/>
        </w:rPr>
        <w:t xml:space="preserve">520 DM 1 and </w:t>
      </w:r>
      <w:r w:rsidR="005B033F">
        <w:rPr>
          <w:rFonts w:ascii="Times New Roman" w:hAnsi="Times New Roman" w:cs="Times New Roman"/>
          <w:sz w:val="24"/>
          <w:szCs w:val="24"/>
        </w:rPr>
        <w:t>2</w:t>
      </w:r>
      <w:r w:rsidR="005D2DF0" w:rsidRPr="009979E1">
        <w:rPr>
          <w:rFonts w:ascii="Times New Roman" w:hAnsi="Times New Roman" w:cs="Times New Roman"/>
          <w:sz w:val="24"/>
          <w:szCs w:val="24"/>
        </w:rPr>
        <w:t>.</w:t>
      </w:r>
    </w:p>
    <w:p w:rsidR="00150562" w:rsidRDefault="00150562" w:rsidP="00883416">
      <w:pPr>
        <w:suppressAutoHyphens/>
        <w:spacing w:before="100" w:beforeAutospacing="1" w:after="100" w:afterAutospacing="1"/>
        <w:contextualSpacing/>
        <w:mirrorIndents/>
        <w:rPr>
          <w:rFonts w:ascii="Times New Roman" w:hAnsi="Times New Roman" w:cs="Times New Roman"/>
          <w:sz w:val="24"/>
          <w:szCs w:val="24"/>
        </w:rPr>
      </w:pPr>
    </w:p>
    <w:p w:rsidR="00150562" w:rsidRDefault="00150562"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r>
      <w:r w:rsidR="00E0519D" w:rsidRPr="00150562">
        <w:rPr>
          <w:rFonts w:ascii="Times New Roman" w:hAnsi="Times New Roman" w:cs="Times New Roman"/>
          <w:sz w:val="24"/>
          <w:szCs w:val="24"/>
          <w:u w:val="single"/>
        </w:rPr>
        <w:t xml:space="preserve">Environmental </w:t>
      </w:r>
      <w:r w:rsidR="005D2DF0" w:rsidRPr="00150562">
        <w:rPr>
          <w:rFonts w:ascii="Times New Roman" w:hAnsi="Times New Roman" w:cs="Times New Roman"/>
          <w:sz w:val="24"/>
          <w:szCs w:val="24"/>
          <w:u w:val="single"/>
        </w:rPr>
        <w:t>Compliance</w:t>
      </w:r>
      <w:r w:rsidR="005D2DF0" w:rsidRPr="00150562">
        <w:rPr>
          <w:rFonts w:ascii="Times New Roman" w:hAnsi="Times New Roman" w:cs="Times New Roman"/>
          <w:sz w:val="24"/>
          <w:szCs w:val="24"/>
        </w:rPr>
        <w:t>.  For actions located in floodplains and wetlands, the requirements of the E</w:t>
      </w:r>
      <w:r>
        <w:rPr>
          <w:rFonts w:ascii="Times New Roman" w:hAnsi="Times New Roman" w:cs="Times New Roman"/>
          <w:sz w:val="24"/>
          <w:szCs w:val="24"/>
        </w:rPr>
        <w:t>xecutive Orders</w:t>
      </w:r>
      <w:r w:rsidR="005D2DF0" w:rsidRPr="00150562">
        <w:rPr>
          <w:rFonts w:ascii="Times New Roman" w:hAnsi="Times New Roman" w:cs="Times New Roman"/>
          <w:sz w:val="24"/>
          <w:szCs w:val="24"/>
        </w:rPr>
        <w:t xml:space="preserve"> supplement those of </w:t>
      </w:r>
      <w:r w:rsidR="00491F8C" w:rsidRPr="00150562">
        <w:rPr>
          <w:rFonts w:ascii="Times New Roman" w:hAnsi="Times New Roman" w:cs="Times New Roman"/>
          <w:sz w:val="24"/>
          <w:szCs w:val="24"/>
        </w:rPr>
        <w:t xml:space="preserve">existing environmental review and compliance laws, regulations, and policies, including the </w:t>
      </w:r>
      <w:r w:rsidR="005D2DF0" w:rsidRPr="00150562">
        <w:rPr>
          <w:rFonts w:ascii="Times New Roman" w:hAnsi="Times New Roman" w:cs="Times New Roman"/>
          <w:sz w:val="24"/>
          <w:szCs w:val="24"/>
        </w:rPr>
        <w:t>N</w:t>
      </w:r>
      <w:r w:rsidR="007E0E79">
        <w:rPr>
          <w:rFonts w:ascii="Times New Roman" w:hAnsi="Times New Roman" w:cs="Times New Roman"/>
          <w:sz w:val="24"/>
          <w:szCs w:val="24"/>
        </w:rPr>
        <w:t>ational Environmental Policy Act (N</w:t>
      </w:r>
      <w:r w:rsidR="005D2DF0" w:rsidRPr="00150562">
        <w:rPr>
          <w:rFonts w:ascii="Times New Roman" w:hAnsi="Times New Roman" w:cs="Times New Roman"/>
          <w:sz w:val="24"/>
          <w:szCs w:val="24"/>
        </w:rPr>
        <w:t>EPA</w:t>
      </w:r>
      <w:r w:rsidR="007E0E79">
        <w:rPr>
          <w:rFonts w:ascii="Times New Roman" w:hAnsi="Times New Roman" w:cs="Times New Roman"/>
          <w:sz w:val="24"/>
          <w:szCs w:val="24"/>
        </w:rPr>
        <w:t>)</w:t>
      </w:r>
      <w:r w:rsidR="00491F8C" w:rsidRPr="00150562">
        <w:rPr>
          <w:rFonts w:ascii="Times New Roman" w:hAnsi="Times New Roman" w:cs="Times New Roman"/>
          <w:sz w:val="24"/>
          <w:szCs w:val="24"/>
        </w:rPr>
        <w:t xml:space="preserve"> and National Historic Preservation Act</w:t>
      </w:r>
      <w:r w:rsidR="00B424AB" w:rsidRPr="00150562">
        <w:rPr>
          <w:rFonts w:ascii="Times New Roman" w:hAnsi="Times New Roman" w:cs="Times New Roman"/>
          <w:sz w:val="24"/>
          <w:szCs w:val="24"/>
        </w:rPr>
        <w:t xml:space="preserve"> (NHPA)</w:t>
      </w:r>
      <w:r w:rsidR="005D2DF0" w:rsidRPr="00150562">
        <w:rPr>
          <w:rFonts w:ascii="Times New Roman" w:hAnsi="Times New Roman" w:cs="Times New Roman"/>
          <w:sz w:val="24"/>
          <w:szCs w:val="24"/>
        </w:rPr>
        <w:t xml:space="preserve">.  Since most Federal actions in floodplains and wetlands will impact these resources, an environmental document will probably be required to comply with NEPA.  </w:t>
      </w:r>
      <w:r w:rsidR="00D00D21">
        <w:rPr>
          <w:rFonts w:ascii="Times New Roman" w:hAnsi="Times New Roman" w:cs="Times New Roman"/>
          <w:sz w:val="24"/>
          <w:szCs w:val="24"/>
        </w:rPr>
        <w:t>To provide</w:t>
      </w:r>
      <w:r w:rsidR="005D2DF0" w:rsidRPr="00150562">
        <w:rPr>
          <w:rFonts w:ascii="Times New Roman" w:hAnsi="Times New Roman" w:cs="Times New Roman"/>
          <w:sz w:val="24"/>
          <w:szCs w:val="24"/>
        </w:rPr>
        <w:t xml:space="preserve"> ease and economy of documentation</w:t>
      </w:r>
      <w:r w:rsidR="000414CC" w:rsidRPr="00150562">
        <w:rPr>
          <w:rFonts w:ascii="Times New Roman" w:hAnsi="Times New Roman" w:cs="Times New Roman"/>
          <w:sz w:val="24"/>
          <w:szCs w:val="24"/>
        </w:rPr>
        <w:t>, and the opportunity for public review</w:t>
      </w:r>
      <w:r w:rsidR="005D2DF0" w:rsidRPr="00150562">
        <w:rPr>
          <w:rFonts w:ascii="Times New Roman" w:hAnsi="Times New Roman" w:cs="Times New Roman"/>
          <w:sz w:val="24"/>
          <w:szCs w:val="24"/>
        </w:rPr>
        <w:t xml:space="preserve">, the Executive Order </w:t>
      </w:r>
      <w:r w:rsidR="004F4940" w:rsidRPr="00150562">
        <w:rPr>
          <w:rFonts w:ascii="Times New Roman" w:hAnsi="Times New Roman" w:cs="Times New Roman"/>
          <w:sz w:val="24"/>
          <w:szCs w:val="24"/>
        </w:rPr>
        <w:t xml:space="preserve">procedures </w:t>
      </w:r>
      <w:r w:rsidR="007E0E79">
        <w:rPr>
          <w:rFonts w:ascii="Times New Roman" w:hAnsi="Times New Roman" w:cs="Times New Roman"/>
          <w:sz w:val="24"/>
          <w:szCs w:val="24"/>
        </w:rPr>
        <w:t xml:space="preserve">and requirements </w:t>
      </w:r>
      <w:r w:rsidR="004F4940" w:rsidRPr="00150562">
        <w:rPr>
          <w:rFonts w:ascii="Times New Roman" w:hAnsi="Times New Roman" w:cs="Times New Roman"/>
          <w:sz w:val="24"/>
          <w:szCs w:val="24"/>
        </w:rPr>
        <w:t>will be integrated with the NEPA</w:t>
      </w:r>
      <w:r w:rsidR="00524940" w:rsidRPr="00150562">
        <w:rPr>
          <w:rFonts w:ascii="Times New Roman" w:hAnsi="Times New Roman" w:cs="Times New Roman"/>
          <w:sz w:val="24"/>
          <w:szCs w:val="24"/>
        </w:rPr>
        <w:t>, NHPA, and other</w:t>
      </w:r>
      <w:r w:rsidR="004F4940" w:rsidRPr="00150562">
        <w:rPr>
          <w:rFonts w:ascii="Times New Roman" w:hAnsi="Times New Roman" w:cs="Times New Roman"/>
          <w:sz w:val="24"/>
          <w:szCs w:val="24"/>
        </w:rPr>
        <w:t xml:space="preserve"> compliance procedures and </w:t>
      </w:r>
      <w:r w:rsidR="005D2DF0" w:rsidRPr="00150562">
        <w:rPr>
          <w:rFonts w:ascii="Times New Roman" w:hAnsi="Times New Roman" w:cs="Times New Roman"/>
          <w:sz w:val="24"/>
          <w:szCs w:val="24"/>
        </w:rPr>
        <w:t>documents for each such action</w:t>
      </w:r>
      <w:r w:rsidR="00524940" w:rsidRPr="00150562">
        <w:rPr>
          <w:rFonts w:ascii="Times New Roman" w:hAnsi="Times New Roman" w:cs="Times New Roman"/>
          <w:sz w:val="24"/>
          <w:szCs w:val="24"/>
        </w:rPr>
        <w:t>, as appropriate</w:t>
      </w:r>
      <w:r w:rsidR="00D87667" w:rsidRPr="00150562">
        <w:rPr>
          <w:rFonts w:ascii="Times New Roman" w:hAnsi="Times New Roman" w:cs="Times New Roman"/>
          <w:bCs/>
          <w:sz w:val="24"/>
          <w:szCs w:val="24"/>
        </w:rPr>
        <w:t xml:space="preserve">. </w:t>
      </w:r>
      <w:r w:rsidR="00524940" w:rsidRPr="00150562">
        <w:rPr>
          <w:rFonts w:ascii="Times New Roman" w:hAnsi="Times New Roman" w:cs="Times New Roman"/>
          <w:bCs/>
          <w:sz w:val="24"/>
          <w:szCs w:val="24"/>
        </w:rPr>
        <w:t xml:space="preserve"> </w:t>
      </w:r>
      <w:r w:rsidR="00703B8B" w:rsidRPr="00150562">
        <w:rPr>
          <w:rFonts w:ascii="Times New Roman" w:hAnsi="Times New Roman" w:cs="Times New Roman"/>
          <w:sz w:val="24"/>
          <w:szCs w:val="24"/>
        </w:rPr>
        <w:t>I</w:t>
      </w:r>
      <w:r w:rsidR="000414CC" w:rsidRPr="00150562">
        <w:rPr>
          <w:rFonts w:ascii="Times New Roman" w:hAnsi="Times New Roman" w:cs="Times New Roman"/>
          <w:sz w:val="24"/>
          <w:szCs w:val="24"/>
        </w:rPr>
        <w:t>f</w:t>
      </w:r>
      <w:r w:rsidR="00703B8B" w:rsidRPr="00150562">
        <w:rPr>
          <w:rFonts w:ascii="Times New Roman" w:hAnsi="Times New Roman" w:cs="Times New Roman"/>
          <w:sz w:val="24"/>
          <w:szCs w:val="24"/>
        </w:rPr>
        <w:t xml:space="preserve"> </w:t>
      </w:r>
      <w:r w:rsidR="000414CC" w:rsidRPr="00150562">
        <w:rPr>
          <w:rFonts w:ascii="Times New Roman" w:hAnsi="Times New Roman" w:cs="Times New Roman"/>
          <w:sz w:val="24"/>
          <w:szCs w:val="24"/>
        </w:rPr>
        <w:t xml:space="preserve">public review is not provided through the </w:t>
      </w:r>
      <w:r w:rsidR="00703B8B" w:rsidRPr="00150562">
        <w:rPr>
          <w:rFonts w:ascii="Times New Roman" w:hAnsi="Times New Roman" w:cs="Times New Roman"/>
          <w:sz w:val="24"/>
          <w:szCs w:val="24"/>
        </w:rPr>
        <w:t>NEPA process</w:t>
      </w:r>
      <w:r w:rsidR="000414CC" w:rsidRPr="00150562">
        <w:rPr>
          <w:rFonts w:ascii="Times New Roman" w:hAnsi="Times New Roman" w:cs="Times New Roman"/>
          <w:sz w:val="24"/>
          <w:szCs w:val="24"/>
        </w:rPr>
        <w:t xml:space="preserve">, another opportunity for public review is necessary. </w:t>
      </w:r>
      <w:r w:rsidR="00D87667" w:rsidRPr="00150562">
        <w:rPr>
          <w:rFonts w:ascii="Times New Roman" w:hAnsi="Times New Roman" w:cs="Times New Roman"/>
          <w:sz w:val="24"/>
          <w:szCs w:val="24"/>
        </w:rPr>
        <w:t xml:space="preserve"> </w:t>
      </w:r>
    </w:p>
    <w:p w:rsidR="00150562" w:rsidRDefault="00150562" w:rsidP="00883416">
      <w:pPr>
        <w:suppressAutoHyphens/>
        <w:spacing w:before="100" w:beforeAutospacing="1" w:after="100" w:afterAutospacing="1"/>
        <w:contextualSpacing/>
        <w:mirrorIndents/>
        <w:rPr>
          <w:rFonts w:ascii="Times New Roman" w:hAnsi="Times New Roman" w:cs="Times New Roman"/>
          <w:sz w:val="24"/>
          <w:szCs w:val="24"/>
        </w:rPr>
      </w:pPr>
    </w:p>
    <w:p w:rsidR="00150562" w:rsidRDefault="00150562"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r>
      <w:r w:rsidR="00295FDA" w:rsidRPr="005B6378">
        <w:rPr>
          <w:rFonts w:ascii="Times New Roman" w:hAnsi="Times New Roman" w:cs="Times New Roman"/>
          <w:sz w:val="24"/>
          <w:szCs w:val="24"/>
          <w:u w:val="single"/>
        </w:rPr>
        <w:t>Water Resources and Land Related Resources Development</w:t>
      </w:r>
      <w:r w:rsidR="00295FDA" w:rsidRPr="005B6378">
        <w:rPr>
          <w:rFonts w:ascii="Times New Roman" w:hAnsi="Times New Roman" w:cs="Times New Roman"/>
          <w:sz w:val="24"/>
          <w:szCs w:val="24"/>
        </w:rPr>
        <w:t xml:space="preserve">.  For actions related to </w:t>
      </w:r>
      <w:r w:rsidR="00B203A0">
        <w:rPr>
          <w:rFonts w:ascii="Times New Roman" w:hAnsi="Times New Roman" w:cs="Times New Roman"/>
          <w:sz w:val="24"/>
          <w:szCs w:val="24"/>
        </w:rPr>
        <w:t xml:space="preserve">the </w:t>
      </w:r>
      <w:r w:rsidR="00BF4F67" w:rsidRPr="005B6378">
        <w:rPr>
          <w:rFonts w:ascii="Times New Roman" w:hAnsi="Times New Roman" w:cs="Times New Roman"/>
          <w:sz w:val="24"/>
          <w:szCs w:val="24"/>
        </w:rPr>
        <w:t xml:space="preserve">Federal water resource infrastructure investments as defined in 707 DM 1, the principles and requirements </w:t>
      </w:r>
      <w:r w:rsidR="00295FDA" w:rsidRPr="005B6378">
        <w:rPr>
          <w:rFonts w:ascii="Times New Roman" w:hAnsi="Times New Roman" w:cs="Times New Roman"/>
          <w:sz w:val="24"/>
          <w:szCs w:val="24"/>
        </w:rPr>
        <w:t xml:space="preserve">for conducting water and related land resources implementation studies </w:t>
      </w:r>
      <w:r w:rsidR="00B622C5">
        <w:rPr>
          <w:rFonts w:ascii="Times New Roman" w:hAnsi="Times New Roman" w:cs="Times New Roman"/>
          <w:sz w:val="24"/>
          <w:szCs w:val="24"/>
        </w:rPr>
        <w:t xml:space="preserve">supplement those of NEPA.  </w:t>
      </w:r>
      <w:bookmarkStart w:id="0" w:name="_GoBack"/>
      <w:bookmarkEnd w:id="0"/>
      <w:r w:rsidR="00CC4766" w:rsidRPr="005B6378">
        <w:rPr>
          <w:rFonts w:ascii="Times New Roman" w:hAnsi="Times New Roman" w:cs="Times New Roman"/>
          <w:sz w:val="24"/>
          <w:szCs w:val="24"/>
        </w:rPr>
        <w:t xml:space="preserve">When the analysis required in 707 DM 1 and related guidance provide for ease and economy of documentation by conducting </w:t>
      </w:r>
      <w:r w:rsidR="003C2107">
        <w:rPr>
          <w:rFonts w:ascii="Times New Roman" w:hAnsi="Times New Roman" w:cs="Times New Roman"/>
          <w:sz w:val="24"/>
          <w:szCs w:val="24"/>
        </w:rPr>
        <w:t>it</w:t>
      </w:r>
      <w:r w:rsidR="00822092">
        <w:rPr>
          <w:rFonts w:ascii="Times New Roman" w:hAnsi="Times New Roman" w:cs="Times New Roman"/>
          <w:sz w:val="24"/>
          <w:szCs w:val="24"/>
        </w:rPr>
        <w:t xml:space="preserve"> </w:t>
      </w:r>
      <w:r w:rsidR="00CC4766" w:rsidRPr="005B6378">
        <w:rPr>
          <w:rFonts w:ascii="Times New Roman" w:hAnsi="Times New Roman" w:cs="Times New Roman"/>
          <w:sz w:val="24"/>
          <w:szCs w:val="24"/>
        </w:rPr>
        <w:t xml:space="preserve">within </w:t>
      </w:r>
      <w:r w:rsidR="003C2107">
        <w:rPr>
          <w:rFonts w:ascii="Times New Roman" w:hAnsi="Times New Roman" w:cs="Times New Roman"/>
          <w:sz w:val="24"/>
          <w:szCs w:val="24"/>
        </w:rPr>
        <w:t xml:space="preserve">the NEPA process, then it will be included in </w:t>
      </w:r>
      <w:r w:rsidR="00CC4766" w:rsidRPr="005B6378">
        <w:rPr>
          <w:rFonts w:ascii="Times New Roman" w:hAnsi="Times New Roman" w:cs="Times New Roman"/>
          <w:sz w:val="24"/>
          <w:szCs w:val="24"/>
        </w:rPr>
        <w:t>the NEPA compliance documents for each such action.</w:t>
      </w:r>
      <w:r w:rsidR="00F2668A" w:rsidRPr="005B6378">
        <w:rPr>
          <w:rFonts w:ascii="Times New Roman" w:hAnsi="Times New Roman" w:cs="Times New Roman"/>
          <w:sz w:val="24"/>
          <w:szCs w:val="24"/>
        </w:rPr>
        <w:t xml:space="preserve">  Otherwise a separate process is necessary.</w:t>
      </w:r>
      <w:r w:rsidR="00CC4766" w:rsidRPr="005B6378">
        <w:rPr>
          <w:rFonts w:ascii="Times New Roman" w:hAnsi="Times New Roman" w:cs="Times New Roman"/>
          <w:sz w:val="24"/>
          <w:szCs w:val="24"/>
        </w:rPr>
        <w:t xml:space="preserve">  </w:t>
      </w:r>
    </w:p>
    <w:p w:rsidR="00150562" w:rsidRDefault="00150562" w:rsidP="00883416">
      <w:pPr>
        <w:suppressAutoHyphens/>
        <w:spacing w:before="100" w:beforeAutospacing="1" w:after="100" w:afterAutospacing="1"/>
        <w:contextualSpacing/>
        <w:mirrorIndents/>
        <w:rPr>
          <w:rFonts w:ascii="Times New Roman" w:hAnsi="Times New Roman" w:cs="Times New Roman"/>
          <w:sz w:val="24"/>
          <w:szCs w:val="24"/>
        </w:rPr>
      </w:pPr>
    </w:p>
    <w:p w:rsidR="00B622C5" w:rsidRDefault="00150562"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F.</w:t>
      </w:r>
      <w:r>
        <w:rPr>
          <w:rFonts w:ascii="Times New Roman" w:hAnsi="Times New Roman" w:cs="Times New Roman"/>
          <w:sz w:val="24"/>
          <w:szCs w:val="24"/>
        </w:rPr>
        <w:tab/>
      </w:r>
      <w:r w:rsidR="00BA1E0B" w:rsidRPr="00E0519D">
        <w:rPr>
          <w:rFonts w:ascii="Times New Roman" w:hAnsi="Times New Roman" w:cs="Times New Roman"/>
          <w:sz w:val="24"/>
          <w:szCs w:val="24"/>
          <w:u w:val="single"/>
        </w:rPr>
        <w:t xml:space="preserve">Federal Facility </w:t>
      </w:r>
      <w:r w:rsidR="00550BBB" w:rsidRPr="00E0519D">
        <w:rPr>
          <w:rFonts w:ascii="Times New Roman" w:hAnsi="Times New Roman" w:cs="Times New Roman"/>
          <w:sz w:val="24"/>
          <w:szCs w:val="24"/>
          <w:u w:val="single"/>
        </w:rPr>
        <w:t>Investments</w:t>
      </w:r>
      <w:r w:rsidR="00BA1E0B">
        <w:rPr>
          <w:rFonts w:ascii="Times New Roman" w:hAnsi="Times New Roman" w:cs="Times New Roman"/>
          <w:sz w:val="24"/>
          <w:szCs w:val="24"/>
        </w:rPr>
        <w:t xml:space="preserve">.  For actions related to </w:t>
      </w:r>
      <w:r w:rsidR="00B203A0">
        <w:rPr>
          <w:rFonts w:ascii="Times New Roman" w:hAnsi="Times New Roman" w:cs="Times New Roman"/>
          <w:sz w:val="24"/>
          <w:szCs w:val="24"/>
        </w:rPr>
        <w:t xml:space="preserve">the </w:t>
      </w:r>
      <w:r w:rsidR="00BA1E0B">
        <w:rPr>
          <w:rFonts w:ascii="Times New Roman" w:hAnsi="Times New Roman" w:cs="Times New Roman"/>
          <w:sz w:val="24"/>
          <w:szCs w:val="24"/>
        </w:rPr>
        <w:t xml:space="preserve">Federal facility construction and modernization investments as addressed by </w:t>
      </w:r>
      <w:r w:rsidR="009F2BA5">
        <w:rPr>
          <w:rFonts w:ascii="Times New Roman" w:hAnsi="Times New Roman" w:cs="Times New Roman"/>
          <w:sz w:val="24"/>
          <w:szCs w:val="24"/>
        </w:rPr>
        <w:t xml:space="preserve">Executive Order </w:t>
      </w:r>
      <w:r w:rsidR="00BA1E0B">
        <w:rPr>
          <w:rFonts w:ascii="Times New Roman" w:hAnsi="Times New Roman" w:cs="Times New Roman"/>
          <w:sz w:val="24"/>
          <w:szCs w:val="24"/>
        </w:rPr>
        <w:t>13653</w:t>
      </w:r>
      <w:r w:rsidR="002A3207">
        <w:rPr>
          <w:rFonts w:ascii="Times New Roman" w:hAnsi="Times New Roman" w:cs="Times New Roman"/>
          <w:sz w:val="24"/>
          <w:szCs w:val="24"/>
        </w:rPr>
        <w:t xml:space="preserve"> </w:t>
      </w:r>
      <w:r w:rsidR="00F35AAB">
        <w:rPr>
          <w:rFonts w:ascii="Times New Roman" w:hAnsi="Times New Roman" w:cs="Times New Roman"/>
          <w:sz w:val="24"/>
          <w:szCs w:val="24"/>
        </w:rPr>
        <w:t>(</w:t>
      </w:r>
      <w:r w:rsidR="002A3207" w:rsidRPr="009F2BA5">
        <w:rPr>
          <w:rFonts w:ascii="Times New Roman" w:hAnsi="Times New Roman" w:cs="Times New Roman"/>
          <w:sz w:val="24"/>
          <w:szCs w:val="24"/>
        </w:rPr>
        <w:t>Preparing the United States for the Impacts of Climate Change</w:t>
      </w:r>
      <w:r w:rsidR="00F35AAB">
        <w:rPr>
          <w:rFonts w:ascii="Times New Roman" w:hAnsi="Times New Roman" w:cs="Times New Roman"/>
          <w:sz w:val="24"/>
          <w:szCs w:val="24"/>
        </w:rPr>
        <w:t>)</w:t>
      </w:r>
      <w:r w:rsidR="00BA1E0B">
        <w:rPr>
          <w:rFonts w:ascii="Times New Roman" w:hAnsi="Times New Roman" w:cs="Times New Roman"/>
          <w:sz w:val="24"/>
          <w:szCs w:val="24"/>
        </w:rPr>
        <w:t xml:space="preserve">, </w:t>
      </w:r>
      <w:r w:rsidR="009F2BA5">
        <w:rPr>
          <w:rFonts w:ascii="Times New Roman" w:hAnsi="Times New Roman" w:cs="Times New Roman"/>
          <w:sz w:val="24"/>
          <w:szCs w:val="24"/>
        </w:rPr>
        <w:t>Execut</w:t>
      </w:r>
      <w:r w:rsidR="000815F3">
        <w:rPr>
          <w:rFonts w:ascii="Times New Roman" w:hAnsi="Times New Roman" w:cs="Times New Roman"/>
          <w:sz w:val="24"/>
          <w:szCs w:val="24"/>
        </w:rPr>
        <w:t>i</w:t>
      </w:r>
      <w:r w:rsidR="009F2BA5">
        <w:rPr>
          <w:rFonts w:ascii="Times New Roman" w:hAnsi="Times New Roman" w:cs="Times New Roman"/>
          <w:sz w:val="24"/>
          <w:szCs w:val="24"/>
        </w:rPr>
        <w:t xml:space="preserve">ve Order </w:t>
      </w:r>
      <w:r w:rsidR="00BA1E0B">
        <w:rPr>
          <w:rFonts w:ascii="Times New Roman" w:hAnsi="Times New Roman" w:cs="Times New Roman"/>
          <w:sz w:val="24"/>
          <w:szCs w:val="24"/>
        </w:rPr>
        <w:t>13693</w:t>
      </w:r>
      <w:r w:rsidR="00226446">
        <w:rPr>
          <w:rFonts w:ascii="Times New Roman" w:hAnsi="Times New Roman" w:cs="Times New Roman"/>
          <w:sz w:val="24"/>
          <w:szCs w:val="24"/>
        </w:rPr>
        <w:t xml:space="preserve"> </w:t>
      </w:r>
      <w:r w:rsidR="00F35AAB">
        <w:rPr>
          <w:rFonts w:ascii="Times New Roman" w:hAnsi="Times New Roman" w:cs="Times New Roman"/>
          <w:sz w:val="24"/>
          <w:szCs w:val="24"/>
        </w:rPr>
        <w:t>(</w:t>
      </w:r>
      <w:r w:rsidR="00226446" w:rsidRPr="009F2BA5">
        <w:rPr>
          <w:rFonts w:ascii="Times New Roman" w:hAnsi="Times New Roman" w:cs="Times New Roman"/>
          <w:sz w:val="24"/>
          <w:szCs w:val="24"/>
        </w:rPr>
        <w:t>Planning for Federal Sustainability in the Next Decade</w:t>
      </w:r>
      <w:r w:rsidR="00F35AAB">
        <w:rPr>
          <w:rFonts w:ascii="Times New Roman" w:hAnsi="Times New Roman" w:cs="Times New Roman"/>
          <w:sz w:val="24"/>
          <w:szCs w:val="24"/>
        </w:rPr>
        <w:t>)</w:t>
      </w:r>
      <w:r w:rsidR="00BA1E0B">
        <w:rPr>
          <w:rFonts w:ascii="Times New Roman" w:hAnsi="Times New Roman" w:cs="Times New Roman"/>
          <w:sz w:val="24"/>
          <w:szCs w:val="24"/>
        </w:rPr>
        <w:t xml:space="preserve">, related implementing instructions, and </w:t>
      </w:r>
    </w:p>
    <w:p w:rsidR="00150562" w:rsidRDefault="00BA1E0B"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lastRenderedPageBreak/>
        <w:t>523 DM 1</w:t>
      </w:r>
      <w:r w:rsidR="00226446">
        <w:rPr>
          <w:rFonts w:ascii="Times New Roman" w:hAnsi="Times New Roman" w:cs="Times New Roman"/>
          <w:sz w:val="24"/>
          <w:szCs w:val="24"/>
        </w:rPr>
        <w:t xml:space="preserve"> </w:t>
      </w:r>
      <w:r w:rsidR="00226446" w:rsidRPr="00B622C5">
        <w:rPr>
          <w:rFonts w:ascii="Times New Roman" w:hAnsi="Times New Roman" w:cs="Times New Roman"/>
          <w:sz w:val="24"/>
          <w:szCs w:val="24"/>
        </w:rPr>
        <w:t>Climate Change Policy</w:t>
      </w:r>
      <w:r w:rsidR="00AF5561" w:rsidRPr="00B622C5">
        <w:rPr>
          <w:rFonts w:ascii="Times New Roman" w:hAnsi="Times New Roman" w:cs="Times New Roman"/>
          <w:sz w:val="24"/>
          <w:szCs w:val="24"/>
        </w:rPr>
        <w:t>,</w:t>
      </w:r>
      <w:r w:rsidR="00AF5561">
        <w:rPr>
          <w:rFonts w:ascii="Times New Roman" w:hAnsi="Times New Roman" w:cs="Times New Roman"/>
          <w:sz w:val="24"/>
          <w:szCs w:val="24"/>
        </w:rPr>
        <w:t xml:space="preserve"> the principles and requirements for constructing, rehabilitating, or modernizing Federal facilities are consistent and support </w:t>
      </w:r>
      <w:r w:rsidR="00822092">
        <w:rPr>
          <w:rFonts w:ascii="Times New Roman" w:hAnsi="Times New Roman" w:cs="Times New Roman"/>
          <w:sz w:val="24"/>
          <w:szCs w:val="24"/>
        </w:rPr>
        <w:t>the requirements in</w:t>
      </w:r>
      <w:r w:rsidR="00AF5561">
        <w:rPr>
          <w:rFonts w:ascii="Times New Roman" w:hAnsi="Times New Roman" w:cs="Times New Roman"/>
          <w:sz w:val="24"/>
          <w:szCs w:val="24"/>
        </w:rPr>
        <w:t xml:space="preserve"> </w:t>
      </w:r>
      <w:r w:rsidR="00150562">
        <w:rPr>
          <w:rFonts w:ascii="Times New Roman" w:hAnsi="Times New Roman" w:cs="Times New Roman"/>
          <w:sz w:val="24"/>
          <w:szCs w:val="24"/>
        </w:rPr>
        <w:t xml:space="preserve">520 </w:t>
      </w:r>
      <w:r w:rsidR="00BA5B13">
        <w:rPr>
          <w:rFonts w:ascii="Times New Roman" w:hAnsi="Times New Roman" w:cs="Times New Roman"/>
          <w:sz w:val="24"/>
          <w:szCs w:val="24"/>
        </w:rPr>
        <w:t xml:space="preserve">DM </w:t>
      </w:r>
      <w:r w:rsidR="009F2BA5">
        <w:rPr>
          <w:rFonts w:ascii="Times New Roman" w:hAnsi="Times New Roman" w:cs="Times New Roman"/>
          <w:sz w:val="24"/>
          <w:szCs w:val="24"/>
        </w:rPr>
        <w:t>1 and 2</w:t>
      </w:r>
      <w:r w:rsidR="00B622C5">
        <w:rPr>
          <w:rFonts w:ascii="Times New Roman" w:hAnsi="Times New Roman" w:cs="Times New Roman"/>
          <w:sz w:val="24"/>
          <w:szCs w:val="24"/>
        </w:rPr>
        <w:t xml:space="preserve">.  </w:t>
      </w:r>
      <w:r w:rsidR="00AF5561">
        <w:rPr>
          <w:rFonts w:ascii="Times New Roman" w:hAnsi="Times New Roman" w:cs="Times New Roman"/>
          <w:sz w:val="24"/>
          <w:szCs w:val="24"/>
        </w:rPr>
        <w:t>Consideration of these Federal facility investment principles and requirements</w:t>
      </w:r>
      <w:r w:rsidR="007015D7">
        <w:rPr>
          <w:rFonts w:ascii="Times New Roman" w:hAnsi="Times New Roman" w:cs="Times New Roman"/>
          <w:sz w:val="24"/>
          <w:szCs w:val="24"/>
        </w:rPr>
        <w:t>, along with E</w:t>
      </w:r>
      <w:r w:rsidR="009F2BA5">
        <w:rPr>
          <w:rFonts w:ascii="Times New Roman" w:hAnsi="Times New Roman" w:cs="Times New Roman"/>
          <w:sz w:val="24"/>
          <w:szCs w:val="24"/>
        </w:rPr>
        <w:t xml:space="preserve">xecutive </w:t>
      </w:r>
      <w:r w:rsidR="007015D7">
        <w:rPr>
          <w:rFonts w:ascii="Times New Roman" w:hAnsi="Times New Roman" w:cs="Times New Roman"/>
          <w:sz w:val="24"/>
          <w:szCs w:val="24"/>
        </w:rPr>
        <w:t>O</w:t>
      </w:r>
      <w:r w:rsidR="009F2BA5">
        <w:rPr>
          <w:rFonts w:ascii="Times New Roman" w:hAnsi="Times New Roman" w:cs="Times New Roman"/>
          <w:sz w:val="24"/>
          <w:szCs w:val="24"/>
        </w:rPr>
        <w:t>rder</w:t>
      </w:r>
      <w:r w:rsidR="007E0E79">
        <w:rPr>
          <w:rFonts w:ascii="Times New Roman" w:hAnsi="Times New Roman" w:cs="Times New Roman"/>
          <w:sz w:val="24"/>
          <w:szCs w:val="24"/>
        </w:rPr>
        <w:t>s</w:t>
      </w:r>
      <w:r w:rsidR="007015D7">
        <w:rPr>
          <w:rFonts w:ascii="Times New Roman" w:hAnsi="Times New Roman" w:cs="Times New Roman"/>
          <w:sz w:val="24"/>
          <w:szCs w:val="24"/>
        </w:rPr>
        <w:t xml:space="preserve"> 11988 and 13690,</w:t>
      </w:r>
      <w:r w:rsidR="00AF5561">
        <w:rPr>
          <w:rFonts w:ascii="Times New Roman" w:hAnsi="Times New Roman" w:cs="Times New Roman"/>
          <w:sz w:val="24"/>
          <w:szCs w:val="24"/>
        </w:rPr>
        <w:t xml:space="preserve"> </w:t>
      </w:r>
      <w:r w:rsidR="007015D7">
        <w:rPr>
          <w:rFonts w:ascii="Times New Roman" w:hAnsi="Times New Roman" w:cs="Times New Roman"/>
          <w:sz w:val="24"/>
          <w:szCs w:val="24"/>
        </w:rPr>
        <w:t>should be included in the related NEPA compliance documents for each action.</w:t>
      </w:r>
    </w:p>
    <w:p w:rsidR="00150562" w:rsidRDefault="00150562" w:rsidP="00883416">
      <w:pPr>
        <w:suppressAutoHyphens/>
        <w:spacing w:before="100" w:beforeAutospacing="1" w:after="100" w:afterAutospacing="1"/>
        <w:contextualSpacing/>
        <w:mirrorIndents/>
        <w:rPr>
          <w:rFonts w:ascii="Times New Roman" w:hAnsi="Times New Roman" w:cs="Times New Roman"/>
          <w:sz w:val="24"/>
          <w:szCs w:val="24"/>
        </w:rPr>
      </w:pPr>
    </w:p>
    <w:p w:rsidR="00150562" w:rsidRDefault="00150562" w:rsidP="00883416">
      <w:pPr>
        <w:suppressAutoHyphens/>
        <w:spacing w:before="100" w:beforeAutospacing="1" w:after="100" w:afterAutospacing="1"/>
        <w:contextualSpacing/>
        <w:mirrorIndents/>
        <w:rPr>
          <w:bCs/>
        </w:rPr>
      </w:pPr>
      <w:r>
        <w:rPr>
          <w:rFonts w:ascii="Times New Roman" w:hAnsi="Times New Roman" w:cs="Times New Roman"/>
          <w:sz w:val="24"/>
          <w:szCs w:val="24"/>
        </w:rPr>
        <w:tab/>
        <w:t>G.</w:t>
      </w:r>
      <w:r>
        <w:rPr>
          <w:rFonts w:ascii="Times New Roman" w:hAnsi="Times New Roman" w:cs="Times New Roman"/>
          <w:sz w:val="24"/>
          <w:szCs w:val="24"/>
        </w:rPr>
        <w:tab/>
      </w:r>
      <w:r w:rsidR="005D2DF0" w:rsidRPr="005B6378">
        <w:rPr>
          <w:rFonts w:ascii="Times New Roman" w:hAnsi="Times New Roman" w:cs="Times New Roman"/>
          <w:sz w:val="24"/>
          <w:szCs w:val="24"/>
          <w:u w:val="single"/>
        </w:rPr>
        <w:t>Interagency Review</w:t>
      </w:r>
      <w:r w:rsidR="005D2DF0" w:rsidRPr="005B6378">
        <w:rPr>
          <w:rFonts w:ascii="Times New Roman" w:hAnsi="Times New Roman" w:cs="Times New Roman"/>
          <w:sz w:val="24"/>
          <w:szCs w:val="24"/>
        </w:rPr>
        <w:t>.  Because of its broad responsibility for the protection, maintenance</w:t>
      </w:r>
      <w:r w:rsidR="00743165">
        <w:rPr>
          <w:rFonts w:ascii="Times New Roman" w:hAnsi="Times New Roman" w:cs="Times New Roman"/>
          <w:sz w:val="24"/>
          <w:szCs w:val="24"/>
        </w:rPr>
        <w:t>,</w:t>
      </w:r>
      <w:r w:rsidR="005D2DF0" w:rsidRPr="005B6378">
        <w:rPr>
          <w:rFonts w:ascii="Times New Roman" w:hAnsi="Times New Roman" w:cs="Times New Roman"/>
          <w:sz w:val="24"/>
          <w:szCs w:val="24"/>
        </w:rPr>
        <w:t xml:space="preserve"> and enhancement of the Nation's natural resources, the Department maintains an effective review function </w:t>
      </w:r>
      <w:r w:rsidR="00811724">
        <w:rPr>
          <w:rFonts w:ascii="Times New Roman" w:hAnsi="Times New Roman" w:cs="Times New Roman"/>
          <w:sz w:val="24"/>
          <w:szCs w:val="24"/>
        </w:rPr>
        <w:t>that</w:t>
      </w:r>
      <w:r w:rsidR="005D2DF0" w:rsidRPr="005B6378">
        <w:rPr>
          <w:rFonts w:ascii="Times New Roman" w:hAnsi="Times New Roman" w:cs="Times New Roman"/>
          <w:sz w:val="24"/>
          <w:szCs w:val="24"/>
        </w:rPr>
        <w:t xml:space="preserve"> monitors other agency activities in floodplains and wetlands.  Under the auspices of various laws, regulations</w:t>
      </w:r>
      <w:r w:rsidR="00743165">
        <w:rPr>
          <w:rFonts w:ascii="Times New Roman" w:hAnsi="Times New Roman" w:cs="Times New Roman"/>
          <w:sz w:val="24"/>
          <w:szCs w:val="24"/>
        </w:rPr>
        <w:t>,</w:t>
      </w:r>
      <w:r w:rsidR="005D2DF0" w:rsidRPr="005B6378">
        <w:rPr>
          <w:rFonts w:ascii="Times New Roman" w:hAnsi="Times New Roman" w:cs="Times New Roman"/>
          <w:sz w:val="24"/>
          <w:szCs w:val="24"/>
        </w:rPr>
        <w:t xml:space="preserve"> and interagency agreements, </w:t>
      </w:r>
      <w:r w:rsidR="00822092">
        <w:rPr>
          <w:rFonts w:ascii="Times New Roman" w:hAnsi="Times New Roman" w:cs="Times New Roman"/>
          <w:sz w:val="24"/>
          <w:szCs w:val="24"/>
        </w:rPr>
        <w:t>the Department has responsibility to comment on</w:t>
      </w:r>
      <w:r w:rsidR="00130978">
        <w:rPr>
          <w:rFonts w:ascii="Times New Roman" w:hAnsi="Times New Roman" w:cs="Times New Roman"/>
          <w:sz w:val="24"/>
          <w:szCs w:val="24"/>
        </w:rPr>
        <w:t xml:space="preserve"> a variety of</w:t>
      </w:r>
      <w:r w:rsidR="00471FE7">
        <w:rPr>
          <w:rFonts w:ascii="Times New Roman" w:hAnsi="Times New Roman" w:cs="Times New Roman"/>
          <w:sz w:val="24"/>
          <w:szCs w:val="24"/>
        </w:rPr>
        <w:t xml:space="preserve"> proposals</w:t>
      </w:r>
      <w:r w:rsidR="00822092">
        <w:rPr>
          <w:rFonts w:ascii="Times New Roman" w:hAnsi="Times New Roman" w:cs="Times New Roman"/>
          <w:sz w:val="24"/>
          <w:szCs w:val="24"/>
        </w:rPr>
        <w:t xml:space="preserve"> </w:t>
      </w:r>
      <w:r w:rsidR="005D2DF0" w:rsidRPr="005B6378">
        <w:rPr>
          <w:rFonts w:ascii="Times New Roman" w:hAnsi="Times New Roman" w:cs="Times New Roman"/>
          <w:sz w:val="24"/>
          <w:szCs w:val="24"/>
        </w:rPr>
        <w:t xml:space="preserve">and </w:t>
      </w:r>
      <w:r w:rsidR="009F2BA5">
        <w:rPr>
          <w:rFonts w:ascii="Times New Roman" w:hAnsi="Times New Roman" w:cs="Times New Roman"/>
          <w:sz w:val="24"/>
          <w:szCs w:val="24"/>
        </w:rPr>
        <w:t xml:space="preserve">to suggest </w:t>
      </w:r>
      <w:r w:rsidR="003C2107">
        <w:rPr>
          <w:rFonts w:ascii="Times New Roman" w:hAnsi="Times New Roman" w:cs="Times New Roman"/>
          <w:sz w:val="24"/>
          <w:szCs w:val="24"/>
        </w:rPr>
        <w:t xml:space="preserve">solutions </w:t>
      </w:r>
      <w:r w:rsidR="005D2DF0" w:rsidRPr="005B6378">
        <w:rPr>
          <w:rFonts w:ascii="Times New Roman" w:hAnsi="Times New Roman" w:cs="Times New Roman"/>
          <w:sz w:val="24"/>
          <w:szCs w:val="24"/>
        </w:rPr>
        <w:t>for many problems which impact floodplain and wetland resources.</w:t>
      </w:r>
      <w:r w:rsidR="000A5DE3" w:rsidRPr="005B6378">
        <w:rPr>
          <w:bCs/>
        </w:rPr>
        <w:t xml:space="preserve"> </w:t>
      </w:r>
    </w:p>
    <w:p w:rsidR="00150562" w:rsidRDefault="00150562" w:rsidP="00883416">
      <w:pPr>
        <w:suppressAutoHyphens/>
        <w:spacing w:before="100" w:beforeAutospacing="1" w:after="100" w:afterAutospacing="1"/>
        <w:contextualSpacing/>
        <w:mirrorIndents/>
        <w:rPr>
          <w:bCs/>
        </w:rPr>
      </w:pPr>
    </w:p>
    <w:p w:rsidR="00BD532F" w:rsidRDefault="00150562" w:rsidP="00883416">
      <w:pPr>
        <w:suppressAutoHyphens/>
        <w:spacing w:before="100" w:beforeAutospacing="1" w:after="100" w:afterAutospacing="1"/>
        <w:contextualSpacing/>
        <w:mirrorIndents/>
        <w:rPr>
          <w:rFonts w:ascii="Times New Roman" w:hAnsi="Times New Roman" w:cs="Times New Roman"/>
          <w:sz w:val="24"/>
          <w:szCs w:val="24"/>
        </w:rPr>
      </w:pPr>
      <w:r>
        <w:rPr>
          <w:bCs/>
        </w:rPr>
        <w:tab/>
      </w:r>
      <w:r>
        <w:rPr>
          <w:rFonts w:ascii="Times New Roman" w:hAnsi="Times New Roman" w:cs="Times New Roman"/>
          <w:bCs/>
          <w:sz w:val="24"/>
          <w:szCs w:val="24"/>
        </w:rPr>
        <w:t>H.</w:t>
      </w:r>
      <w:r>
        <w:rPr>
          <w:rFonts w:ascii="Times New Roman" w:hAnsi="Times New Roman" w:cs="Times New Roman"/>
          <w:bCs/>
          <w:sz w:val="24"/>
          <w:szCs w:val="24"/>
        </w:rPr>
        <w:tab/>
      </w:r>
      <w:r w:rsidR="001D1736" w:rsidRPr="005B6378">
        <w:rPr>
          <w:rFonts w:ascii="Times New Roman" w:hAnsi="Times New Roman" w:cs="Times New Roman"/>
          <w:sz w:val="24"/>
          <w:szCs w:val="24"/>
          <w:u w:val="single"/>
        </w:rPr>
        <w:t>Multi</w:t>
      </w:r>
      <w:r w:rsidR="00BD532F" w:rsidRPr="005B6378">
        <w:rPr>
          <w:rFonts w:ascii="Times New Roman" w:hAnsi="Times New Roman" w:cs="Times New Roman"/>
          <w:sz w:val="24"/>
          <w:szCs w:val="24"/>
          <w:u w:val="single"/>
        </w:rPr>
        <w:t>-</w:t>
      </w:r>
      <w:r w:rsidR="00C95EE8">
        <w:rPr>
          <w:rFonts w:ascii="Times New Roman" w:hAnsi="Times New Roman" w:cs="Times New Roman"/>
          <w:sz w:val="24"/>
          <w:szCs w:val="24"/>
          <w:u w:val="single"/>
        </w:rPr>
        <w:t>A</w:t>
      </w:r>
      <w:r w:rsidR="00BD532F" w:rsidRPr="00130978">
        <w:rPr>
          <w:rFonts w:ascii="Times New Roman" w:hAnsi="Times New Roman" w:cs="Times New Roman"/>
          <w:sz w:val="24"/>
          <w:szCs w:val="24"/>
          <w:u w:val="single"/>
        </w:rPr>
        <w:t>gency</w:t>
      </w:r>
      <w:r w:rsidR="00C95EE8">
        <w:rPr>
          <w:rFonts w:ascii="Times New Roman" w:hAnsi="Times New Roman" w:cs="Times New Roman"/>
          <w:sz w:val="24"/>
          <w:szCs w:val="24"/>
          <w:u w:val="single"/>
        </w:rPr>
        <w:t>/Bureau/O</w:t>
      </w:r>
      <w:r w:rsidR="00130978">
        <w:rPr>
          <w:rFonts w:ascii="Times New Roman" w:hAnsi="Times New Roman" w:cs="Times New Roman"/>
          <w:sz w:val="24"/>
          <w:szCs w:val="24"/>
          <w:u w:val="single"/>
        </w:rPr>
        <w:t>ffice</w:t>
      </w:r>
      <w:r w:rsidR="00BD532F" w:rsidRPr="005B6378">
        <w:rPr>
          <w:rFonts w:ascii="Times New Roman" w:hAnsi="Times New Roman" w:cs="Times New Roman"/>
          <w:sz w:val="24"/>
          <w:szCs w:val="24"/>
          <w:u w:val="single"/>
        </w:rPr>
        <w:t xml:space="preserve"> </w:t>
      </w:r>
      <w:r w:rsidR="00C95EE8">
        <w:rPr>
          <w:rFonts w:ascii="Times New Roman" w:hAnsi="Times New Roman" w:cs="Times New Roman"/>
          <w:sz w:val="24"/>
          <w:szCs w:val="24"/>
          <w:u w:val="single"/>
        </w:rPr>
        <w:t>A</w:t>
      </w:r>
      <w:r w:rsidR="001D1736" w:rsidRPr="005B6378">
        <w:rPr>
          <w:rFonts w:ascii="Times New Roman" w:hAnsi="Times New Roman" w:cs="Times New Roman"/>
          <w:sz w:val="24"/>
          <w:szCs w:val="24"/>
          <w:u w:val="single"/>
        </w:rPr>
        <w:t>ctions</w:t>
      </w:r>
      <w:r w:rsidR="001D1736" w:rsidRPr="00676AD6">
        <w:rPr>
          <w:rFonts w:ascii="Times New Roman" w:hAnsi="Times New Roman" w:cs="Times New Roman"/>
          <w:sz w:val="24"/>
          <w:szCs w:val="24"/>
        </w:rPr>
        <w:t>.</w:t>
      </w:r>
      <w:r w:rsidR="0092782E" w:rsidRPr="005B6378">
        <w:rPr>
          <w:rFonts w:ascii="Times New Roman" w:hAnsi="Times New Roman" w:cs="Times New Roman"/>
          <w:bCs/>
          <w:sz w:val="24"/>
          <w:szCs w:val="24"/>
        </w:rPr>
        <w:t xml:space="preserve"> </w:t>
      </w:r>
      <w:r w:rsidR="001D1736" w:rsidRPr="005B6378">
        <w:rPr>
          <w:rFonts w:ascii="Times New Roman" w:hAnsi="Times New Roman" w:cs="Times New Roman"/>
          <w:bCs/>
          <w:sz w:val="24"/>
          <w:szCs w:val="24"/>
        </w:rPr>
        <w:t xml:space="preserve"> </w:t>
      </w:r>
      <w:r>
        <w:rPr>
          <w:rFonts w:ascii="Times New Roman" w:hAnsi="Times New Roman" w:cs="Times New Roman"/>
          <w:bCs/>
          <w:sz w:val="24"/>
          <w:szCs w:val="24"/>
        </w:rPr>
        <w:t>Where multiple</w:t>
      </w:r>
      <w:r w:rsidR="00DB5931">
        <w:rPr>
          <w:rFonts w:ascii="Times New Roman" w:hAnsi="Times New Roman" w:cs="Times New Roman"/>
          <w:bCs/>
          <w:sz w:val="24"/>
          <w:szCs w:val="24"/>
        </w:rPr>
        <w:t xml:space="preserve"> Federal</w:t>
      </w:r>
      <w:r w:rsidR="007E0E79">
        <w:rPr>
          <w:rFonts w:ascii="Times New Roman" w:hAnsi="Times New Roman" w:cs="Times New Roman"/>
          <w:bCs/>
          <w:sz w:val="24"/>
          <w:szCs w:val="24"/>
        </w:rPr>
        <w:t xml:space="preserve"> </w:t>
      </w:r>
      <w:r w:rsidR="00DB5931">
        <w:rPr>
          <w:rFonts w:ascii="Times New Roman" w:hAnsi="Times New Roman" w:cs="Times New Roman"/>
          <w:bCs/>
          <w:sz w:val="24"/>
          <w:szCs w:val="24"/>
        </w:rPr>
        <w:t>agencies</w:t>
      </w:r>
      <w:r w:rsidR="000B3C56">
        <w:rPr>
          <w:rFonts w:ascii="Times New Roman" w:hAnsi="Times New Roman" w:cs="Times New Roman"/>
          <w:bCs/>
          <w:sz w:val="24"/>
          <w:szCs w:val="24"/>
        </w:rPr>
        <w:t>/</w:t>
      </w:r>
      <w:r w:rsidRPr="00130978">
        <w:rPr>
          <w:rFonts w:ascii="Times New Roman" w:hAnsi="Times New Roman" w:cs="Times New Roman"/>
          <w:bCs/>
          <w:sz w:val="24"/>
          <w:szCs w:val="24"/>
        </w:rPr>
        <w:t>bureaus/offices</w:t>
      </w:r>
      <w:r w:rsidR="00BD532F" w:rsidRPr="005B6378">
        <w:rPr>
          <w:rFonts w:ascii="Times New Roman" w:hAnsi="Times New Roman" w:cs="Times New Roman"/>
          <w:bCs/>
          <w:sz w:val="24"/>
          <w:szCs w:val="24"/>
        </w:rPr>
        <w:t xml:space="preserve"> are involved in a</w:t>
      </w:r>
      <w:r w:rsidR="00496F63" w:rsidRPr="005B6378">
        <w:rPr>
          <w:rFonts w:ascii="Times New Roman" w:hAnsi="Times New Roman" w:cs="Times New Roman"/>
          <w:bCs/>
          <w:sz w:val="24"/>
          <w:szCs w:val="24"/>
        </w:rPr>
        <w:t xml:space="preserve">n </w:t>
      </w:r>
      <w:r w:rsidR="00BD532F" w:rsidRPr="005B6378">
        <w:rPr>
          <w:rFonts w:ascii="Times New Roman" w:hAnsi="Times New Roman" w:cs="Times New Roman"/>
          <w:bCs/>
          <w:sz w:val="24"/>
          <w:szCs w:val="24"/>
        </w:rPr>
        <w:t>action,</w:t>
      </w:r>
      <w:r w:rsidR="00496F63" w:rsidRPr="005B6378">
        <w:rPr>
          <w:rFonts w:ascii="Times New Roman" w:hAnsi="Times New Roman" w:cs="Times New Roman"/>
          <w:bCs/>
          <w:sz w:val="24"/>
          <w:szCs w:val="24"/>
        </w:rPr>
        <w:t xml:space="preserve"> </w:t>
      </w:r>
      <w:r w:rsidR="000B3C56" w:rsidRPr="005B6378">
        <w:rPr>
          <w:rFonts w:ascii="Times New Roman" w:hAnsi="Times New Roman" w:cs="Times New Roman"/>
          <w:bCs/>
          <w:sz w:val="24"/>
          <w:szCs w:val="24"/>
        </w:rPr>
        <w:t>coordinat</w:t>
      </w:r>
      <w:r w:rsidR="000B3C56">
        <w:rPr>
          <w:rFonts w:ascii="Times New Roman" w:hAnsi="Times New Roman" w:cs="Times New Roman"/>
          <w:bCs/>
          <w:sz w:val="24"/>
          <w:szCs w:val="24"/>
        </w:rPr>
        <w:t>ion must start</w:t>
      </w:r>
      <w:r w:rsidR="000B3C56" w:rsidRPr="005B6378">
        <w:rPr>
          <w:rFonts w:ascii="Times New Roman" w:hAnsi="Times New Roman" w:cs="Times New Roman"/>
          <w:bCs/>
          <w:sz w:val="24"/>
          <w:szCs w:val="24"/>
        </w:rPr>
        <w:t xml:space="preserve"> </w:t>
      </w:r>
      <w:r w:rsidR="00BD532F" w:rsidRPr="005B6378">
        <w:rPr>
          <w:rFonts w:ascii="Times New Roman" w:hAnsi="Times New Roman" w:cs="Times New Roman"/>
          <w:bCs/>
          <w:sz w:val="24"/>
          <w:szCs w:val="24"/>
        </w:rPr>
        <w:t xml:space="preserve">early to ensure a consistent approach to the floodplain determination and the other aspects of implementation. </w:t>
      </w:r>
      <w:r w:rsidR="000A3041">
        <w:rPr>
          <w:rFonts w:ascii="Times New Roman" w:hAnsi="Times New Roman" w:cs="Times New Roman"/>
          <w:bCs/>
          <w:sz w:val="24"/>
          <w:szCs w:val="24"/>
        </w:rPr>
        <w:t xml:space="preserve"> </w:t>
      </w:r>
      <w:r w:rsidR="00BD532F" w:rsidRPr="005B6378">
        <w:rPr>
          <w:rFonts w:ascii="Times New Roman" w:hAnsi="Times New Roman" w:cs="Times New Roman"/>
          <w:bCs/>
          <w:sz w:val="24"/>
          <w:szCs w:val="24"/>
        </w:rPr>
        <w:t xml:space="preserve">This is especially important for </w:t>
      </w:r>
      <w:r w:rsidR="00806C0F">
        <w:rPr>
          <w:rFonts w:ascii="Times New Roman" w:hAnsi="Times New Roman" w:cs="Times New Roman"/>
          <w:bCs/>
          <w:sz w:val="24"/>
          <w:szCs w:val="24"/>
        </w:rPr>
        <w:t>f</w:t>
      </w:r>
      <w:r w:rsidR="00BD532F" w:rsidRPr="005B6378">
        <w:rPr>
          <w:rFonts w:ascii="Times New Roman" w:hAnsi="Times New Roman" w:cs="Times New Roman"/>
          <w:bCs/>
          <w:sz w:val="24"/>
          <w:szCs w:val="24"/>
        </w:rPr>
        <w:t>ederally funded projects where there are multiple options for determining the floodplain for a given action.</w:t>
      </w:r>
      <w:r w:rsidR="00BD532F" w:rsidRPr="005B6378">
        <w:rPr>
          <w:rFonts w:ascii="Times New Roman" w:hAnsi="Times New Roman" w:cs="Times New Roman"/>
          <w:sz w:val="24"/>
          <w:szCs w:val="24"/>
        </w:rPr>
        <w:tab/>
      </w:r>
    </w:p>
    <w:p w:rsidR="00061D1A" w:rsidRPr="005B6378" w:rsidRDefault="00061D1A" w:rsidP="00883416">
      <w:pPr>
        <w:suppressAutoHyphens/>
        <w:spacing w:before="100" w:beforeAutospacing="1" w:after="100" w:afterAutospacing="1"/>
        <w:contextualSpacing/>
        <w:mirrorIndents/>
        <w:rPr>
          <w:rFonts w:ascii="Times New Roman" w:hAnsi="Times New Roman" w:cs="Times New Roman"/>
          <w:sz w:val="24"/>
          <w:szCs w:val="24"/>
        </w:rPr>
      </w:pPr>
    </w:p>
    <w:p w:rsidR="00150562" w:rsidRDefault="004D66B3"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2</w:t>
      </w:r>
      <w:r w:rsidR="005D2DF0" w:rsidRPr="00495E24">
        <w:rPr>
          <w:rFonts w:ascii="Times New Roman" w:hAnsi="Times New Roman" w:cs="Times New Roman"/>
          <w:sz w:val="24"/>
          <w:szCs w:val="24"/>
        </w:rPr>
        <w:t>.</w:t>
      </w:r>
      <w:r w:rsidR="00312F2C">
        <w:rPr>
          <w:rFonts w:ascii="Times New Roman" w:hAnsi="Times New Roman" w:cs="Times New Roman"/>
          <w:sz w:val="24"/>
          <w:szCs w:val="24"/>
        </w:rPr>
        <w:t>5</w:t>
      </w:r>
      <w:r w:rsidR="00150562">
        <w:rPr>
          <w:rFonts w:ascii="Times New Roman" w:hAnsi="Times New Roman" w:cs="Times New Roman"/>
          <w:b/>
          <w:bCs/>
          <w:sz w:val="24"/>
          <w:szCs w:val="24"/>
        </w:rPr>
        <w:tab/>
      </w:r>
      <w:r w:rsidR="0014380F">
        <w:rPr>
          <w:rFonts w:ascii="Times New Roman" w:hAnsi="Times New Roman" w:cs="Times New Roman"/>
          <w:b/>
          <w:bCs/>
          <w:sz w:val="24"/>
          <w:szCs w:val="24"/>
        </w:rPr>
        <w:t xml:space="preserve">Requirements for Developing </w:t>
      </w:r>
      <w:r w:rsidR="00150562">
        <w:rPr>
          <w:rFonts w:ascii="Times New Roman" w:hAnsi="Times New Roman" w:cs="Times New Roman"/>
          <w:b/>
          <w:bCs/>
          <w:sz w:val="24"/>
          <w:szCs w:val="24"/>
        </w:rPr>
        <w:t>Bureau/</w:t>
      </w:r>
      <w:r w:rsidR="005D2DF0" w:rsidRPr="00495E24">
        <w:rPr>
          <w:rFonts w:ascii="Times New Roman" w:hAnsi="Times New Roman" w:cs="Times New Roman"/>
          <w:b/>
          <w:bCs/>
          <w:sz w:val="24"/>
          <w:szCs w:val="24"/>
        </w:rPr>
        <w:t xml:space="preserve">Office </w:t>
      </w:r>
      <w:r w:rsidR="00676AD6" w:rsidRPr="00764F7E">
        <w:rPr>
          <w:rFonts w:ascii="Times New Roman" w:hAnsi="Times New Roman" w:cs="Times New Roman"/>
          <w:b/>
          <w:bCs/>
          <w:sz w:val="24"/>
          <w:szCs w:val="24"/>
        </w:rPr>
        <w:t>Procedures.</w:t>
      </w:r>
    </w:p>
    <w:p w:rsidR="00150562" w:rsidRDefault="00150562"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150562"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sidR="005D2DF0" w:rsidRPr="001B6EF3">
        <w:rPr>
          <w:rFonts w:ascii="Times New Roman" w:hAnsi="Times New Roman" w:cs="Times New Roman"/>
          <w:sz w:val="24"/>
          <w:szCs w:val="24"/>
        </w:rPr>
        <w:t>A.</w:t>
      </w:r>
      <w:r w:rsidR="005D2DF0" w:rsidRPr="001B6EF3">
        <w:rPr>
          <w:rFonts w:ascii="Times New Roman" w:hAnsi="Times New Roman" w:cs="Times New Roman"/>
          <w:sz w:val="24"/>
          <w:szCs w:val="24"/>
        </w:rPr>
        <w:tab/>
      </w:r>
      <w:r w:rsidR="005D2DF0" w:rsidRPr="001B6EF3">
        <w:rPr>
          <w:rFonts w:ascii="Times New Roman" w:hAnsi="Times New Roman" w:cs="Times New Roman"/>
          <w:sz w:val="24"/>
          <w:szCs w:val="24"/>
          <w:u w:val="single"/>
        </w:rPr>
        <w:t>General</w:t>
      </w:r>
      <w:r w:rsidR="005D2DF0" w:rsidRPr="001B6EF3">
        <w:rPr>
          <w:rFonts w:ascii="Times New Roman" w:hAnsi="Times New Roman" w:cs="Times New Roman"/>
          <w:sz w:val="24"/>
          <w:szCs w:val="24"/>
        </w:rPr>
        <w:t>.</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00E27D51">
        <w:rPr>
          <w:rFonts w:ascii="Times New Roman" w:hAnsi="Times New Roman" w:cs="Times New Roman"/>
          <w:sz w:val="24"/>
          <w:szCs w:val="24"/>
        </w:rPr>
        <w:t>(1)</w:t>
      </w:r>
      <w:r w:rsidR="00E27D51">
        <w:rPr>
          <w:rFonts w:ascii="Times New Roman" w:hAnsi="Times New Roman" w:cs="Times New Roman"/>
          <w:sz w:val="24"/>
          <w:szCs w:val="24"/>
        </w:rPr>
        <w:tab/>
        <w:t>Bureaus/</w:t>
      </w:r>
      <w:r w:rsidRPr="001B6EF3">
        <w:rPr>
          <w:rFonts w:ascii="Times New Roman" w:hAnsi="Times New Roman" w:cs="Times New Roman"/>
          <w:sz w:val="24"/>
          <w:szCs w:val="24"/>
        </w:rPr>
        <w:t xml:space="preserve">offices </w:t>
      </w:r>
      <w:r w:rsidR="00EC68D3">
        <w:rPr>
          <w:rFonts w:ascii="Times New Roman" w:hAnsi="Times New Roman" w:cs="Times New Roman"/>
          <w:sz w:val="24"/>
          <w:szCs w:val="24"/>
        </w:rPr>
        <w:t xml:space="preserve">may </w:t>
      </w:r>
      <w:r w:rsidRPr="001B6EF3">
        <w:rPr>
          <w:rFonts w:ascii="Times New Roman" w:hAnsi="Times New Roman" w:cs="Times New Roman"/>
          <w:sz w:val="24"/>
          <w:szCs w:val="24"/>
        </w:rPr>
        <w:t xml:space="preserve">prepare </w:t>
      </w:r>
      <w:r w:rsidR="00FA5C0D">
        <w:rPr>
          <w:rFonts w:ascii="Times New Roman" w:hAnsi="Times New Roman" w:cs="Times New Roman"/>
          <w:sz w:val="24"/>
          <w:szCs w:val="24"/>
        </w:rPr>
        <w:t xml:space="preserve">new </w:t>
      </w:r>
      <w:r w:rsidRPr="001B6EF3">
        <w:rPr>
          <w:rFonts w:ascii="Times New Roman" w:hAnsi="Times New Roman" w:cs="Times New Roman"/>
          <w:sz w:val="24"/>
          <w:szCs w:val="24"/>
        </w:rPr>
        <w:t xml:space="preserve">or update </w:t>
      </w:r>
      <w:r w:rsidR="00FA5C0D">
        <w:rPr>
          <w:rFonts w:ascii="Times New Roman" w:hAnsi="Times New Roman" w:cs="Times New Roman"/>
          <w:sz w:val="24"/>
          <w:szCs w:val="24"/>
        </w:rPr>
        <w:t xml:space="preserve">existing </w:t>
      </w:r>
      <w:r w:rsidR="00EC68D3">
        <w:rPr>
          <w:rFonts w:ascii="Times New Roman" w:hAnsi="Times New Roman" w:cs="Times New Roman"/>
          <w:sz w:val="24"/>
          <w:szCs w:val="24"/>
        </w:rPr>
        <w:t xml:space="preserve">separate </w:t>
      </w:r>
      <w:r w:rsidR="00772694">
        <w:rPr>
          <w:rFonts w:ascii="Times New Roman" w:hAnsi="Times New Roman" w:cs="Times New Roman"/>
          <w:sz w:val="24"/>
          <w:szCs w:val="24"/>
        </w:rPr>
        <w:t>bureau specific</w:t>
      </w:r>
      <w:r w:rsidR="00772694" w:rsidRPr="001B6EF3">
        <w:rPr>
          <w:rFonts w:ascii="Times New Roman" w:hAnsi="Times New Roman" w:cs="Times New Roman"/>
          <w:sz w:val="24"/>
          <w:szCs w:val="24"/>
        </w:rPr>
        <w:t xml:space="preserve"> </w:t>
      </w:r>
      <w:r w:rsidRPr="001B6EF3">
        <w:rPr>
          <w:rFonts w:ascii="Times New Roman" w:hAnsi="Times New Roman" w:cs="Times New Roman"/>
          <w:sz w:val="24"/>
          <w:szCs w:val="24"/>
        </w:rPr>
        <w:t xml:space="preserve">procedures for complying with </w:t>
      </w:r>
      <w:r w:rsidR="00903F58">
        <w:rPr>
          <w:rFonts w:ascii="Times New Roman" w:hAnsi="Times New Roman" w:cs="Times New Roman"/>
          <w:sz w:val="24"/>
          <w:szCs w:val="24"/>
        </w:rPr>
        <w:t xml:space="preserve">the </w:t>
      </w:r>
      <w:r w:rsidR="00397936">
        <w:rPr>
          <w:rFonts w:ascii="Times New Roman" w:hAnsi="Times New Roman" w:cs="Times New Roman"/>
          <w:sz w:val="24"/>
          <w:szCs w:val="24"/>
        </w:rPr>
        <w:t xml:space="preserve">policy </w:t>
      </w:r>
      <w:r w:rsidR="009F2BA5">
        <w:rPr>
          <w:rFonts w:ascii="Times New Roman" w:hAnsi="Times New Roman" w:cs="Times New Roman"/>
          <w:sz w:val="24"/>
          <w:szCs w:val="24"/>
        </w:rPr>
        <w:t xml:space="preserve">and program requirements </w:t>
      </w:r>
      <w:r w:rsidR="00903F58">
        <w:rPr>
          <w:rFonts w:ascii="Times New Roman" w:hAnsi="Times New Roman" w:cs="Times New Roman"/>
          <w:sz w:val="24"/>
          <w:szCs w:val="24"/>
        </w:rPr>
        <w:t xml:space="preserve">in 520 DM 1 </w:t>
      </w:r>
      <w:r w:rsidR="009F2BA5">
        <w:rPr>
          <w:rFonts w:ascii="Times New Roman" w:hAnsi="Times New Roman" w:cs="Times New Roman"/>
          <w:sz w:val="24"/>
          <w:szCs w:val="24"/>
        </w:rPr>
        <w:t xml:space="preserve">and 2 </w:t>
      </w:r>
      <w:r w:rsidR="00397936">
        <w:rPr>
          <w:rFonts w:ascii="Times New Roman" w:hAnsi="Times New Roman" w:cs="Times New Roman"/>
          <w:sz w:val="24"/>
          <w:szCs w:val="24"/>
        </w:rPr>
        <w:t xml:space="preserve">and </w:t>
      </w:r>
      <w:r w:rsidRPr="001B6EF3">
        <w:rPr>
          <w:rFonts w:ascii="Times New Roman" w:hAnsi="Times New Roman" w:cs="Times New Roman"/>
          <w:sz w:val="24"/>
          <w:szCs w:val="24"/>
        </w:rPr>
        <w:t>the Executive</w:t>
      </w:r>
      <w:r w:rsidR="00E27D51">
        <w:rPr>
          <w:rFonts w:ascii="Times New Roman" w:hAnsi="Times New Roman" w:cs="Times New Roman"/>
          <w:sz w:val="24"/>
          <w:szCs w:val="24"/>
        </w:rPr>
        <w:t xml:space="preserve"> Orders.  Initially, bureau/</w:t>
      </w:r>
      <w:r w:rsidRPr="001B6EF3">
        <w:rPr>
          <w:rFonts w:ascii="Times New Roman" w:hAnsi="Times New Roman" w:cs="Times New Roman"/>
          <w:sz w:val="24"/>
          <w:szCs w:val="24"/>
        </w:rPr>
        <w:t>office procedures will be prepared or updated in consultatio</w:t>
      </w:r>
      <w:r w:rsidR="00E27D51">
        <w:rPr>
          <w:rFonts w:ascii="Times New Roman" w:hAnsi="Times New Roman" w:cs="Times New Roman"/>
          <w:sz w:val="24"/>
          <w:szCs w:val="24"/>
        </w:rPr>
        <w:t xml:space="preserve">n with the Assistant Secretary – Policy, Management and Budget (A/S – PMB) </w:t>
      </w:r>
      <w:r w:rsidRPr="001B6EF3">
        <w:rPr>
          <w:rFonts w:ascii="Times New Roman" w:hAnsi="Times New Roman" w:cs="Times New Roman"/>
          <w:sz w:val="24"/>
          <w:szCs w:val="24"/>
        </w:rPr>
        <w:t>and the appropriate Program Assistant Secretary.  Once approved by the A</w:t>
      </w:r>
      <w:r w:rsidR="00E27D51">
        <w:rPr>
          <w:rFonts w:ascii="Times New Roman" w:hAnsi="Times New Roman" w:cs="Times New Roman"/>
          <w:sz w:val="24"/>
          <w:szCs w:val="24"/>
        </w:rPr>
        <w:t xml:space="preserve">/S </w:t>
      </w:r>
      <w:r w:rsidR="006328FC">
        <w:rPr>
          <w:rFonts w:ascii="Times New Roman" w:hAnsi="Times New Roman" w:cs="Times New Roman"/>
          <w:sz w:val="24"/>
          <w:szCs w:val="24"/>
        </w:rPr>
        <w:t xml:space="preserve">– PMB, </w:t>
      </w:r>
      <w:r w:rsidRPr="001B6EF3">
        <w:rPr>
          <w:rFonts w:ascii="Times New Roman" w:hAnsi="Times New Roman" w:cs="Times New Roman"/>
          <w:sz w:val="24"/>
          <w:szCs w:val="24"/>
        </w:rPr>
        <w:t>periodic minor revisions can be made without extensive reconsultation.  Any major amendments, however, will require concurrence of the appropriate program Assistant Secretary and approval by the A</w:t>
      </w:r>
      <w:r w:rsidR="00E27D51">
        <w:rPr>
          <w:rFonts w:ascii="Times New Roman" w:hAnsi="Times New Roman" w:cs="Times New Roman"/>
          <w:sz w:val="24"/>
          <w:szCs w:val="24"/>
        </w:rPr>
        <w:t>/S</w:t>
      </w:r>
      <w:r w:rsidR="006328FC">
        <w:rPr>
          <w:rFonts w:ascii="Times New Roman" w:hAnsi="Times New Roman" w:cs="Times New Roman"/>
          <w:sz w:val="24"/>
          <w:szCs w:val="24"/>
        </w:rPr>
        <w:t xml:space="preserve"> – PMB</w:t>
      </w:r>
      <w:r w:rsidRPr="001B6EF3">
        <w:rPr>
          <w:rFonts w:ascii="Times New Roman" w:hAnsi="Times New Roman" w:cs="Times New Roman"/>
          <w:sz w:val="24"/>
          <w:szCs w:val="24"/>
        </w:rPr>
        <w:t>.</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011D86"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(2)</w:t>
      </w:r>
      <w:r w:rsidRPr="001B6EF3">
        <w:rPr>
          <w:rFonts w:ascii="Times New Roman" w:hAnsi="Times New Roman" w:cs="Times New Roman"/>
          <w:sz w:val="24"/>
          <w:szCs w:val="24"/>
        </w:rPr>
        <w:tab/>
      </w:r>
      <w:r w:rsidR="00B203A0">
        <w:rPr>
          <w:rFonts w:ascii="Times New Roman" w:hAnsi="Times New Roman" w:cs="Times New Roman"/>
          <w:sz w:val="24"/>
          <w:szCs w:val="24"/>
        </w:rPr>
        <w:t xml:space="preserve">Office of the Secretary. </w:t>
      </w:r>
      <w:r w:rsidR="00E27D51">
        <w:rPr>
          <w:rFonts w:ascii="Times New Roman" w:hAnsi="Times New Roman" w:cs="Times New Roman"/>
          <w:sz w:val="24"/>
          <w:szCs w:val="24"/>
        </w:rPr>
        <w:t xml:space="preserve"> Offices reporting to the Secretary or the </w:t>
      </w:r>
    </w:p>
    <w:p w:rsidR="005D2DF0" w:rsidRDefault="00E27D51"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 xml:space="preserve">A/S –PMB </w:t>
      </w:r>
      <w:r w:rsidR="00B203A0">
        <w:rPr>
          <w:rFonts w:ascii="Times New Roman" w:hAnsi="Times New Roman" w:cs="Times New Roman"/>
          <w:sz w:val="24"/>
          <w:szCs w:val="24"/>
        </w:rPr>
        <w:t xml:space="preserve">are not required </w:t>
      </w:r>
      <w:r w:rsidR="005D2DF0" w:rsidRPr="001B6EF3">
        <w:rPr>
          <w:rFonts w:ascii="Times New Roman" w:hAnsi="Times New Roman" w:cs="Times New Roman"/>
          <w:sz w:val="24"/>
          <w:szCs w:val="24"/>
        </w:rPr>
        <w:t xml:space="preserve">to prepare separate </w:t>
      </w:r>
      <w:r w:rsidR="00772694">
        <w:rPr>
          <w:rFonts w:ascii="Times New Roman" w:hAnsi="Times New Roman" w:cs="Times New Roman"/>
          <w:sz w:val="24"/>
          <w:szCs w:val="24"/>
        </w:rPr>
        <w:t xml:space="preserve">specific </w:t>
      </w:r>
      <w:r>
        <w:rPr>
          <w:rFonts w:ascii="Times New Roman" w:hAnsi="Times New Roman" w:cs="Times New Roman"/>
          <w:sz w:val="24"/>
          <w:szCs w:val="24"/>
        </w:rPr>
        <w:t>procedures, but must</w:t>
      </w:r>
      <w:r w:rsidR="005D2DF0" w:rsidRPr="001B6EF3">
        <w:rPr>
          <w:rFonts w:ascii="Times New Roman" w:hAnsi="Times New Roman" w:cs="Times New Roman"/>
          <w:sz w:val="24"/>
          <w:szCs w:val="24"/>
        </w:rPr>
        <w:t xml:space="preserve"> comply with the Executive Orders and these procedures.  The Office of Environmental Policy and Compliance </w:t>
      </w:r>
      <w:r w:rsidR="00011D86">
        <w:rPr>
          <w:rFonts w:ascii="Times New Roman" w:hAnsi="Times New Roman" w:cs="Times New Roman"/>
          <w:sz w:val="24"/>
          <w:szCs w:val="24"/>
        </w:rPr>
        <w:t xml:space="preserve">(PEP) </w:t>
      </w:r>
      <w:r w:rsidR="005D2DF0" w:rsidRPr="001B6EF3">
        <w:rPr>
          <w:rFonts w:ascii="Times New Roman" w:hAnsi="Times New Roman" w:cs="Times New Roman"/>
          <w:sz w:val="24"/>
          <w:szCs w:val="24"/>
        </w:rPr>
        <w:t>is available to provide guidance for any specific compliance activities.</w:t>
      </w:r>
    </w:p>
    <w:p w:rsidR="005D2DF0" w:rsidRPr="001B6EF3" w:rsidRDefault="00685880"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t>B.</w:t>
      </w:r>
      <w:r w:rsidRPr="001B6EF3">
        <w:rPr>
          <w:rFonts w:ascii="Times New Roman" w:hAnsi="Times New Roman" w:cs="Times New Roman"/>
          <w:sz w:val="24"/>
          <w:szCs w:val="24"/>
        </w:rPr>
        <w:tab/>
      </w:r>
      <w:r w:rsidRPr="001B6EF3">
        <w:rPr>
          <w:rFonts w:ascii="Times New Roman" w:hAnsi="Times New Roman" w:cs="Times New Roman"/>
          <w:sz w:val="24"/>
          <w:szCs w:val="24"/>
          <w:u w:val="single"/>
        </w:rPr>
        <w:t>Specific</w:t>
      </w:r>
      <w:r w:rsidRPr="001B6EF3">
        <w:rPr>
          <w:rFonts w:ascii="Times New Roman" w:hAnsi="Times New Roman" w:cs="Times New Roman"/>
          <w:sz w:val="24"/>
          <w:szCs w:val="24"/>
        </w:rPr>
        <w:t>.</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(l)</w:t>
      </w:r>
      <w:r w:rsidRPr="001B6EF3">
        <w:rPr>
          <w:rFonts w:ascii="Times New Roman" w:hAnsi="Times New Roman" w:cs="Times New Roman"/>
          <w:sz w:val="24"/>
          <w:szCs w:val="24"/>
        </w:rPr>
        <w:tab/>
        <w:t xml:space="preserve">Procedures </w:t>
      </w:r>
      <w:r w:rsidR="00E27D51">
        <w:rPr>
          <w:rFonts w:ascii="Times New Roman" w:hAnsi="Times New Roman" w:cs="Times New Roman"/>
          <w:sz w:val="24"/>
          <w:szCs w:val="24"/>
        </w:rPr>
        <w:t>must</w:t>
      </w:r>
      <w:r w:rsidRPr="001B6EF3">
        <w:rPr>
          <w:rFonts w:ascii="Times New Roman" w:hAnsi="Times New Roman" w:cs="Times New Roman"/>
          <w:sz w:val="24"/>
          <w:szCs w:val="24"/>
        </w:rPr>
        <w:t xml:space="preserve"> be prepared </w:t>
      </w:r>
      <w:r w:rsidR="00B17122">
        <w:rPr>
          <w:rFonts w:ascii="Times New Roman" w:hAnsi="Times New Roman" w:cs="Times New Roman"/>
          <w:sz w:val="24"/>
          <w:szCs w:val="24"/>
        </w:rPr>
        <w:t xml:space="preserve">or updated </w:t>
      </w:r>
      <w:r w:rsidR="00B203A0">
        <w:rPr>
          <w:rFonts w:ascii="Times New Roman" w:hAnsi="Times New Roman" w:cs="Times New Roman"/>
          <w:sz w:val="24"/>
          <w:szCs w:val="24"/>
        </w:rPr>
        <w:t xml:space="preserve">in accordance with the requirements in this </w:t>
      </w:r>
      <w:r w:rsidRPr="001B6EF3">
        <w:rPr>
          <w:rFonts w:ascii="Times New Roman" w:hAnsi="Times New Roman" w:cs="Times New Roman"/>
          <w:sz w:val="24"/>
          <w:szCs w:val="24"/>
        </w:rPr>
        <w:t xml:space="preserve">Chapter, its references and </w:t>
      </w:r>
      <w:r w:rsidRPr="00B17122">
        <w:rPr>
          <w:rFonts w:ascii="Times New Roman" w:hAnsi="Times New Roman" w:cs="Times New Roman"/>
          <w:sz w:val="24"/>
          <w:szCs w:val="24"/>
        </w:rPr>
        <w:t>existing policies</w:t>
      </w:r>
      <w:r w:rsidR="006D132E">
        <w:rPr>
          <w:rFonts w:ascii="Times New Roman" w:hAnsi="Times New Roman" w:cs="Times New Roman"/>
          <w:sz w:val="24"/>
          <w:szCs w:val="24"/>
        </w:rPr>
        <w:t>.</w:t>
      </w:r>
      <w:r w:rsidRPr="00B17122">
        <w:rPr>
          <w:rFonts w:ascii="Times New Roman" w:hAnsi="Times New Roman" w:cs="Times New Roman"/>
          <w:sz w:val="24"/>
          <w:szCs w:val="24"/>
        </w:rPr>
        <w:t xml:space="preserve"> </w:t>
      </w:r>
      <w:r w:rsidR="006D132E">
        <w:rPr>
          <w:rFonts w:ascii="Times New Roman" w:hAnsi="Times New Roman" w:cs="Times New Roman"/>
          <w:sz w:val="24"/>
          <w:szCs w:val="24"/>
        </w:rPr>
        <w:t xml:space="preserve"> I</w:t>
      </w:r>
      <w:r w:rsidR="00363FC8" w:rsidRPr="001C015C">
        <w:rPr>
          <w:rFonts w:ascii="Times New Roman" w:hAnsi="Times New Roman" w:cs="Times New Roman"/>
          <w:sz w:val="24"/>
          <w:szCs w:val="24"/>
        </w:rPr>
        <w:t xml:space="preserve">f the </w:t>
      </w:r>
      <w:r w:rsidR="00363FC8" w:rsidRPr="00504DAC">
        <w:rPr>
          <w:rFonts w:ascii="Times New Roman" w:hAnsi="Times New Roman" w:cs="Times New Roman"/>
          <w:sz w:val="24"/>
          <w:szCs w:val="24"/>
        </w:rPr>
        <w:t>procedures vary substantively</w:t>
      </w:r>
      <w:r w:rsidR="009A6234" w:rsidRPr="00504DAC">
        <w:rPr>
          <w:rFonts w:ascii="Times New Roman" w:hAnsi="Times New Roman" w:cs="Times New Roman"/>
          <w:sz w:val="24"/>
          <w:szCs w:val="24"/>
        </w:rPr>
        <w:t xml:space="preserve"> from the WRC guidelines or this Chapter</w:t>
      </w:r>
      <w:r w:rsidR="00363FC8" w:rsidRPr="001C015C">
        <w:rPr>
          <w:rFonts w:ascii="Times New Roman" w:hAnsi="Times New Roman" w:cs="Times New Roman"/>
          <w:sz w:val="24"/>
          <w:szCs w:val="24"/>
        </w:rPr>
        <w:t xml:space="preserve">, </w:t>
      </w:r>
      <w:r w:rsidR="00E27D51">
        <w:rPr>
          <w:rFonts w:ascii="Times New Roman" w:hAnsi="Times New Roman" w:cs="Times New Roman"/>
          <w:sz w:val="24"/>
          <w:szCs w:val="24"/>
        </w:rPr>
        <w:t>they must</w:t>
      </w:r>
      <w:r w:rsidRPr="001C015C">
        <w:rPr>
          <w:rFonts w:ascii="Times New Roman" w:hAnsi="Times New Roman" w:cs="Times New Roman"/>
          <w:sz w:val="24"/>
          <w:szCs w:val="24"/>
        </w:rPr>
        <w:t xml:space="preserve"> be published in the </w:t>
      </w:r>
      <w:r w:rsidRPr="001C015C">
        <w:rPr>
          <w:rFonts w:ascii="Times New Roman" w:hAnsi="Times New Roman" w:cs="Times New Roman"/>
          <w:sz w:val="24"/>
          <w:szCs w:val="24"/>
          <w:u w:val="single"/>
        </w:rPr>
        <w:t>Federal</w:t>
      </w:r>
      <w:r w:rsidRPr="001C015C">
        <w:rPr>
          <w:rFonts w:ascii="Times New Roman" w:hAnsi="Times New Roman" w:cs="Times New Roman"/>
          <w:sz w:val="24"/>
          <w:szCs w:val="24"/>
        </w:rPr>
        <w:t xml:space="preserve"> </w:t>
      </w:r>
      <w:r w:rsidRPr="001C015C">
        <w:rPr>
          <w:rFonts w:ascii="Times New Roman" w:hAnsi="Times New Roman" w:cs="Times New Roman"/>
          <w:sz w:val="24"/>
          <w:szCs w:val="24"/>
          <w:u w:val="single"/>
        </w:rPr>
        <w:t>Register</w:t>
      </w:r>
      <w:r w:rsidRPr="00B17122">
        <w:rPr>
          <w:rFonts w:ascii="Times New Roman" w:hAnsi="Times New Roman" w:cs="Times New Roman"/>
          <w:sz w:val="24"/>
          <w:szCs w:val="24"/>
        </w:rPr>
        <w:t>.</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(2)</w:t>
      </w:r>
      <w:r w:rsidRPr="001B6EF3">
        <w:rPr>
          <w:rFonts w:ascii="Times New Roman" w:hAnsi="Times New Roman" w:cs="Times New Roman"/>
          <w:sz w:val="24"/>
          <w:szCs w:val="24"/>
        </w:rPr>
        <w:tab/>
        <w:t xml:space="preserve">Procedures initially prepared in accordance with </w:t>
      </w:r>
      <w:r w:rsidR="00EB303E">
        <w:rPr>
          <w:rFonts w:ascii="Times New Roman" w:hAnsi="Times New Roman" w:cs="Times New Roman"/>
          <w:sz w:val="24"/>
          <w:szCs w:val="24"/>
        </w:rPr>
        <w:t xml:space="preserve">the </w:t>
      </w:r>
      <w:r w:rsidR="00446300">
        <w:rPr>
          <w:rFonts w:ascii="Times New Roman" w:hAnsi="Times New Roman" w:cs="Times New Roman"/>
          <w:sz w:val="24"/>
          <w:szCs w:val="24"/>
        </w:rPr>
        <w:t xml:space="preserve">WRC </w:t>
      </w:r>
      <w:r w:rsidR="00446300" w:rsidRPr="00357B00">
        <w:rPr>
          <w:rFonts w:ascii="Times New Roman" w:hAnsi="Times New Roman" w:cs="Times New Roman"/>
          <w:sz w:val="24"/>
          <w:szCs w:val="24"/>
        </w:rPr>
        <w:t xml:space="preserve">Guidelines for Implementing Executive Order 11988, Floodplain Management, </w:t>
      </w:r>
      <w:r w:rsidR="0060240C">
        <w:rPr>
          <w:rFonts w:ascii="Times New Roman" w:hAnsi="Times New Roman" w:cs="Times New Roman"/>
          <w:sz w:val="24"/>
          <w:szCs w:val="24"/>
        </w:rPr>
        <w:t>as amended by</w:t>
      </w:r>
      <w:r w:rsidR="00446300" w:rsidRPr="00357B00">
        <w:rPr>
          <w:rFonts w:ascii="Times New Roman" w:hAnsi="Times New Roman" w:cs="Times New Roman"/>
          <w:sz w:val="24"/>
          <w:szCs w:val="24"/>
        </w:rPr>
        <w:t xml:space="preserve"> Executive Order </w:t>
      </w:r>
      <w:r w:rsidR="00446300" w:rsidRPr="00357B00">
        <w:rPr>
          <w:rFonts w:ascii="Times New Roman" w:hAnsi="Times New Roman" w:cs="Times New Roman"/>
          <w:sz w:val="24"/>
          <w:szCs w:val="24"/>
        </w:rPr>
        <w:lastRenderedPageBreak/>
        <w:t>13690, Establishing a Federal Flood Risk Management Standard and a Process for Further Soliciting and Considering Stakeholder Input</w:t>
      </w:r>
      <w:r w:rsidR="00446300">
        <w:rPr>
          <w:rFonts w:ascii="Times New Roman" w:hAnsi="Times New Roman" w:cs="Times New Roman"/>
          <w:sz w:val="24"/>
          <w:szCs w:val="24"/>
        </w:rPr>
        <w:t xml:space="preserve"> </w:t>
      </w:r>
      <w:r w:rsidR="00547A29">
        <w:rPr>
          <w:rFonts w:ascii="Times New Roman" w:hAnsi="Times New Roman" w:cs="Times New Roman"/>
          <w:sz w:val="24"/>
          <w:szCs w:val="24"/>
        </w:rPr>
        <w:t>must</w:t>
      </w:r>
      <w:r w:rsidRPr="001B6EF3">
        <w:rPr>
          <w:rFonts w:ascii="Times New Roman" w:hAnsi="Times New Roman" w:cs="Times New Roman"/>
          <w:sz w:val="24"/>
          <w:szCs w:val="24"/>
        </w:rPr>
        <w:t xml:space="preserve"> be circulated for review to the Council on Environmental Quality, WRC, </w:t>
      </w:r>
      <w:r w:rsidR="00A26D76">
        <w:rPr>
          <w:rFonts w:ascii="Times New Roman" w:hAnsi="Times New Roman" w:cs="Times New Roman"/>
          <w:sz w:val="24"/>
          <w:szCs w:val="24"/>
        </w:rPr>
        <w:t>and</w:t>
      </w:r>
      <w:r w:rsidR="00811724">
        <w:rPr>
          <w:rFonts w:ascii="Times New Roman" w:hAnsi="Times New Roman" w:cs="Times New Roman"/>
          <w:sz w:val="24"/>
          <w:szCs w:val="24"/>
        </w:rPr>
        <w:t xml:space="preserve"> the</w:t>
      </w:r>
      <w:r w:rsidR="00A26D76">
        <w:rPr>
          <w:rFonts w:ascii="Times New Roman" w:hAnsi="Times New Roman" w:cs="Times New Roman"/>
          <w:sz w:val="24"/>
          <w:szCs w:val="24"/>
        </w:rPr>
        <w:t xml:space="preserve"> </w:t>
      </w:r>
      <w:r w:rsidRPr="001B6EF3">
        <w:rPr>
          <w:rFonts w:ascii="Times New Roman" w:hAnsi="Times New Roman" w:cs="Times New Roman"/>
          <w:sz w:val="24"/>
          <w:szCs w:val="24"/>
        </w:rPr>
        <w:t>Federal Emergency Management Agency.</w:t>
      </w:r>
    </w:p>
    <w:p w:rsidR="00C95EE8" w:rsidRPr="001B6EF3" w:rsidRDefault="00C95EE8" w:rsidP="00883416">
      <w:pPr>
        <w:suppressAutoHyphens/>
        <w:spacing w:before="100" w:beforeAutospacing="1" w:after="100" w:afterAutospacing="1"/>
        <w:contextualSpacing/>
        <w:mirrorIndents/>
        <w:rPr>
          <w:rFonts w:ascii="Times New Roman" w:hAnsi="Times New Roman" w:cs="Times New Roman"/>
          <w:sz w:val="24"/>
          <w:szCs w:val="24"/>
        </w:rPr>
      </w:pPr>
    </w:p>
    <w:p w:rsidR="00011D86" w:rsidRDefault="00C95EE8"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sidR="00011D86">
        <w:rPr>
          <w:rFonts w:ascii="Times New Roman" w:hAnsi="Times New Roman" w:cs="Times New Roman"/>
          <w:sz w:val="24"/>
          <w:szCs w:val="24"/>
        </w:rPr>
        <w:tab/>
      </w:r>
      <w:r w:rsidR="005D2DF0" w:rsidRPr="001B6EF3">
        <w:rPr>
          <w:rFonts w:ascii="Times New Roman" w:hAnsi="Times New Roman" w:cs="Times New Roman"/>
          <w:sz w:val="24"/>
          <w:szCs w:val="24"/>
        </w:rPr>
        <w:t>(3)</w:t>
      </w:r>
      <w:r w:rsidR="005D2DF0" w:rsidRPr="001B6EF3">
        <w:rPr>
          <w:rFonts w:ascii="Times New Roman" w:hAnsi="Times New Roman" w:cs="Times New Roman"/>
          <w:sz w:val="24"/>
          <w:szCs w:val="24"/>
        </w:rPr>
        <w:tab/>
        <w:t>Minor procedural amendments to procedures do not require extensive reconsultation; howe</w:t>
      </w:r>
      <w:r w:rsidR="00547A29">
        <w:rPr>
          <w:rFonts w:ascii="Times New Roman" w:hAnsi="Times New Roman" w:cs="Times New Roman"/>
          <w:sz w:val="24"/>
          <w:szCs w:val="24"/>
        </w:rPr>
        <w:t>ver, substantive amendments must</w:t>
      </w:r>
      <w:r w:rsidR="005D2DF0" w:rsidRPr="001B6EF3">
        <w:rPr>
          <w:rFonts w:ascii="Times New Roman" w:hAnsi="Times New Roman" w:cs="Times New Roman"/>
          <w:sz w:val="24"/>
          <w:szCs w:val="24"/>
        </w:rPr>
        <w:t xml:space="preserve"> be circulated as required in </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 xml:space="preserve">520 DM </w:t>
      </w:r>
      <w:r w:rsidR="00044B41">
        <w:rPr>
          <w:rFonts w:ascii="Times New Roman" w:hAnsi="Times New Roman" w:cs="Times New Roman"/>
          <w:sz w:val="24"/>
          <w:szCs w:val="24"/>
        </w:rPr>
        <w:t>2</w:t>
      </w:r>
      <w:r w:rsidRPr="001B6EF3">
        <w:rPr>
          <w:rFonts w:ascii="Times New Roman" w:hAnsi="Times New Roman" w:cs="Times New Roman"/>
          <w:sz w:val="24"/>
          <w:szCs w:val="24"/>
        </w:rPr>
        <w:t>.</w:t>
      </w:r>
      <w:r w:rsidR="0046654B">
        <w:rPr>
          <w:rFonts w:ascii="Times New Roman" w:hAnsi="Times New Roman" w:cs="Times New Roman"/>
          <w:sz w:val="24"/>
          <w:szCs w:val="24"/>
        </w:rPr>
        <w:t>5</w:t>
      </w:r>
      <w:r w:rsidR="009F2BA5">
        <w:rPr>
          <w:rFonts w:ascii="Times New Roman" w:hAnsi="Times New Roman" w:cs="Times New Roman"/>
          <w:sz w:val="24"/>
          <w:szCs w:val="24"/>
        </w:rPr>
        <w:t xml:space="preserve"> </w:t>
      </w:r>
      <w:r w:rsidR="0046654B" w:rsidRPr="001B6EF3">
        <w:rPr>
          <w:rFonts w:ascii="Times New Roman" w:hAnsi="Times New Roman" w:cs="Times New Roman"/>
          <w:sz w:val="24"/>
          <w:szCs w:val="24"/>
        </w:rPr>
        <w:t>B</w:t>
      </w:r>
      <w:r w:rsidRPr="001B6EF3">
        <w:rPr>
          <w:rFonts w:ascii="Times New Roman" w:hAnsi="Times New Roman" w:cs="Times New Roman"/>
          <w:sz w:val="24"/>
          <w:szCs w:val="24"/>
        </w:rPr>
        <w:t>(2).</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00E27D51">
        <w:rPr>
          <w:rFonts w:ascii="Times New Roman" w:hAnsi="Times New Roman" w:cs="Times New Roman"/>
          <w:sz w:val="24"/>
          <w:szCs w:val="24"/>
        </w:rPr>
        <w:t>(4)</w:t>
      </w:r>
      <w:r w:rsidR="00E27D51">
        <w:rPr>
          <w:rFonts w:ascii="Times New Roman" w:hAnsi="Times New Roman" w:cs="Times New Roman"/>
          <w:sz w:val="24"/>
          <w:szCs w:val="24"/>
        </w:rPr>
        <w:tab/>
        <w:t>Procedures must</w:t>
      </w:r>
      <w:r w:rsidRPr="001B6EF3">
        <w:rPr>
          <w:rFonts w:ascii="Times New Roman" w:hAnsi="Times New Roman" w:cs="Times New Roman"/>
          <w:sz w:val="24"/>
          <w:szCs w:val="24"/>
        </w:rPr>
        <w:t xml:space="preserve"> be prepared in the most logical format.  The following two formats are recommended:</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00D93584">
        <w:rPr>
          <w:rFonts w:ascii="Times New Roman" w:hAnsi="Times New Roman" w:cs="Times New Roman"/>
          <w:sz w:val="24"/>
          <w:szCs w:val="24"/>
        </w:rPr>
        <w:tab/>
      </w:r>
      <w:r w:rsidRPr="001B6EF3">
        <w:rPr>
          <w:rFonts w:ascii="Times New Roman" w:hAnsi="Times New Roman" w:cs="Times New Roman"/>
          <w:sz w:val="24"/>
          <w:szCs w:val="24"/>
        </w:rPr>
        <w:t>(a)</w:t>
      </w:r>
      <w:r w:rsidRPr="001B6EF3">
        <w:rPr>
          <w:rFonts w:ascii="Times New Roman" w:hAnsi="Times New Roman" w:cs="Times New Roman"/>
          <w:sz w:val="24"/>
          <w:szCs w:val="24"/>
        </w:rPr>
        <w:tab/>
      </w:r>
      <w:r w:rsidRPr="001B6EF3">
        <w:rPr>
          <w:rFonts w:ascii="Times New Roman" w:hAnsi="Times New Roman" w:cs="Times New Roman"/>
          <w:sz w:val="24"/>
          <w:szCs w:val="24"/>
          <w:u w:val="single"/>
        </w:rPr>
        <w:t>Single Procedure Document</w:t>
      </w:r>
      <w:r w:rsidRPr="001B6EF3">
        <w:rPr>
          <w:rFonts w:ascii="Times New Roman" w:hAnsi="Times New Roman" w:cs="Times New Roman"/>
          <w:sz w:val="24"/>
          <w:szCs w:val="24"/>
        </w:rPr>
        <w:t xml:space="preserve">.  This </w:t>
      </w:r>
      <w:r w:rsidR="00E27D51">
        <w:rPr>
          <w:rFonts w:ascii="Times New Roman" w:hAnsi="Times New Roman" w:cs="Times New Roman"/>
          <w:sz w:val="24"/>
          <w:szCs w:val="24"/>
        </w:rPr>
        <w:t>format present</w:t>
      </w:r>
      <w:r w:rsidR="00547A29">
        <w:rPr>
          <w:rFonts w:ascii="Times New Roman" w:hAnsi="Times New Roman" w:cs="Times New Roman"/>
          <w:sz w:val="24"/>
          <w:szCs w:val="24"/>
        </w:rPr>
        <w:t>s</w:t>
      </w:r>
      <w:r w:rsidR="00E27D51">
        <w:rPr>
          <w:rFonts w:ascii="Times New Roman" w:hAnsi="Times New Roman" w:cs="Times New Roman"/>
          <w:sz w:val="24"/>
          <w:szCs w:val="24"/>
        </w:rPr>
        <w:t xml:space="preserve"> bureau/</w:t>
      </w:r>
      <w:r w:rsidRPr="001B6EF3">
        <w:rPr>
          <w:rFonts w:ascii="Times New Roman" w:hAnsi="Times New Roman" w:cs="Times New Roman"/>
          <w:sz w:val="24"/>
          <w:szCs w:val="24"/>
        </w:rPr>
        <w:t>office procedures in one document and explain</w:t>
      </w:r>
      <w:r w:rsidR="00547A29">
        <w:rPr>
          <w:rFonts w:ascii="Times New Roman" w:hAnsi="Times New Roman" w:cs="Times New Roman"/>
          <w:sz w:val="24"/>
          <w:szCs w:val="24"/>
        </w:rPr>
        <w:t>s their</w:t>
      </w:r>
      <w:r w:rsidRPr="001B6EF3">
        <w:rPr>
          <w:rFonts w:ascii="Times New Roman" w:hAnsi="Times New Roman" w:cs="Times New Roman"/>
          <w:sz w:val="24"/>
          <w:szCs w:val="24"/>
        </w:rPr>
        <w:t xml:space="preserve"> application to all affected programs.</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Pr="001B6EF3">
        <w:rPr>
          <w:rFonts w:ascii="Times New Roman" w:hAnsi="Times New Roman" w:cs="Times New Roman"/>
          <w:sz w:val="24"/>
          <w:szCs w:val="24"/>
        </w:rPr>
        <w:tab/>
        <w:t>(b)</w:t>
      </w:r>
      <w:r w:rsidRPr="001B6EF3">
        <w:rPr>
          <w:rFonts w:ascii="Times New Roman" w:hAnsi="Times New Roman" w:cs="Times New Roman"/>
          <w:sz w:val="24"/>
          <w:szCs w:val="24"/>
        </w:rPr>
        <w:tab/>
      </w:r>
      <w:r w:rsidRPr="001B6EF3">
        <w:rPr>
          <w:rFonts w:ascii="Times New Roman" w:hAnsi="Times New Roman" w:cs="Times New Roman"/>
          <w:sz w:val="24"/>
          <w:szCs w:val="24"/>
          <w:u w:val="single"/>
        </w:rPr>
        <w:t>Dispersed Procedures</w:t>
      </w:r>
      <w:r w:rsidRPr="001B6EF3">
        <w:rPr>
          <w:rFonts w:ascii="Times New Roman" w:hAnsi="Times New Roman" w:cs="Times New Roman"/>
          <w:sz w:val="24"/>
          <w:szCs w:val="24"/>
        </w:rPr>
        <w:t xml:space="preserve">.  This format </w:t>
      </w:r>
      <w:r w:rsidR="00547A29">
        <w:rPr>
          <w:rFonts w:ascii="Times New Roman" w:hAnsi="Times New Roman" w:cs="Times New Roman"/>
          <w:sz w:val="24"/>
          <w:szCs w:val="24"/>
        </w:rPr>
        <w:t>p</w:t>
      </w:r>
      <w:r w:rsidRPr="001B6EF3">
        <w:rPr>
          <w:rFonts w:ascii="Times New Roman" w:hAnsi="Times New Roman" w:cs="Times New Roman"/>
          <w:sz w:val="24"/>
          <w:szCs w:val="24"/>
        </w:rPr>
        <w:t>resent</w:t>
      </w:r>
      <w:r w:rsidR="00547A29">
        <w:rPr>
          <w:rFonts w:ascii="Times New Roman" w:hAnsi="Times New Roman" w:cs="Times New Roman"/>
          <w:sz w:val="24"/>
          <w:szCs w:val="24"/>
        </w:rPr>
        <w:t>s</w:t>
      </w:r>
      <w:r w:rsidRPr="001B6EF3">
        <w:rPr>
          <w:rFonts w:ascii="Times New Roman" w:hAnsi="Times New Roman" w:cs="Times New Roman"/>
          <w:sz w:val="24"/>
          <w:szCs w:val="24"/>
        </w:rPr>
        <w:t xml:space="preserve"> a summary of and reference</w:t>
      </w:r>
      <w:r w:rsidR="00547A29">
        <w:rPr>
          <w:rFonts w:ascii="Times New Roman" w:hAnsi="Times New Roman" w:cs="Times New Roman"/>
          <w:sz w:val="24"/>
          <w:szCs w:val="24"/>
        </w:rPr>
        <w:t>s</w:t>
      </w:r>
      <w:r w:rsidR="004E7DDC">
        <w:rPr>
          <w:rFonts w:ascii="Times New Roman" w:hAnsi="Times New Roman" w:cs="Times New Roman"/>
          <w:sz w:val="24"/>
          <w:szCs w:val="24"/>
        </w:rPr>
        <w:t xml:space="preserve"> to</w:t>
      </w:r>
      <w:r w:rsidRPr="001B6EF3">
        <w:rPr>
          <w:rFonts w:ascii="Times New Roman" w:hAnsi="Times New Roman" w:cs="Times New Roman"/>
          <w:sz w:val="24"/>
          <w:szCs w:val="24"/>
        </w:rPr>
        <w:t xml:space="preserve"> the various separa</w:t>
      </w:r>
      <w:r w:rsidR="00E27D51">
        <w:rPr>
          <w:rFonts w:ascii="Times New Roman" w:hAnsi="Times New Roman" w:cs="Times New Roman"/>
          <w:sz w:val="24"/>
          <w:szCs w:val="24"/>
        </w:rPr>
        <w:t>te procedures of the bureau/</w:t>
      </w:r>
      <w:r w:rsidRPr="001B6EF3">
        <w:rPr>
          <w:rFonts w:ascii="Times New Roman" w:hAnsi="Times New Roman" w:cs="Times New Roman"/>
          <w:sz w:val="24"/>
          <w:szCs w:val="24"/>
        </w:rPr>
        <w:t xml:space="preserve">office programs.  With this approach detailed procedures </w:t>
      </w:r>
      <w:r w:rsidR="00547A29">
        <w:rPr>
          <w:rFonts w:ascii="Times New Roman" w:hAnsi="Times New Roman" w:cs="Times New Roman"/>
          <w:sz w:val="24"/>
          <w:szCs w:val="24"/>
        </w:rPr>
        <w:t>are</w:t>
      </w:r>
      <w:r w:rsidRPr="001B6EF3">
        <w:rPr>
          <w:rFonts w:ascii="Times New Roman" w:hAnsi="Times New Roman" w:cs="Times New Roman"/>
          <w:sz w:val="24"/>
          <w:szCs w:val="24"/>
        </w:rPr>
        <w:t xml:space="preserve"> issued separately as additions or revisions to existing program guidance.</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(5)</w:t>
      </w:r>
      <w:r w:rsidRPr="001B6EF3">
        <w:rPr>
          <w:rFonts w:ascii="Times New Roman" w:hAnsi="Times New Roman" w:cs="Times New Roman"/>
          <w:sz w:val="24"/>
          <w:szCs w:val="24"/>
        </w:rPr>
        <w:tab/>
        <w:t xml:space="preserve">Procedures, </w:t>
      </w:r>
      <w:r w:rsidRPr="00573234">
        <w:rPr>
          <w:rFonts w:ascii="Times New Roman" w:hAnsi="Times New Roman" w:cs="Times New Roman"/>
          <w:sz w:val="24"/>
          <w:szCs w:val="24"/>
        </w:rPr>
        <w:t xml:space="preserve">when published in the </w:t>
      </w:r>
      <w:r w:rsidRPr="00573234">
        <w:rPr>
          <w:rFonts w:ascii="Times New Roman" w:hAnsi="Times New Roman" w:cs="Times New Roman"/>
          <w:sz w:val="24"/>
          <w:szCs w:val="24"/>
          <w:u w:val="single"/>
        </w:rPr>
        <w:t>Federal</w:t>
      </w:r>
      <w:r w:rsidRPr="00573234">
        <w:rPr>
          <w:rFonts w:ascii="Times New Roman" w:hAnsi="Times New Roman" w:cs="Times New Roman"/>
          <w:sz w:val="24"/>
          <w:szCs w:val="24"/>
        </w:rPr>
        <w:t xml:space="preserve"> </w:t>
      </w:r>
      <w:r w:rsidRPr="00573234">
        <w:rPr>
          <w:rFonts w:ascii="Times New Roman" w:hAnsi="Times New Roman" w:cs="Times New Roman"/>
          <w:sz w:val="24"/>
          <w:szCs w:val="24"/>
          <w:u w:val="single"/>
        </w:rPr>
        <w:t>Register</w:t>
      </w:r>
      <w:r w:rsidRPr="00573234">
        <w:rPr>
          <w:rFonts w:ascii="Times New Roman" w:hAnsi="Times New Roman" w:cs="Times New Roman"/>
          <w:sz w:val="24"/>
          <w:szCs w:val="24"/>
        </w:rPr>
        <w:t>,</w:t>
      </w:r>
      <w:r w:rsidR="00547A29">
        <w:rPr>
          <w:rFonts w:ascii="Times New Roman" w:hAnsi="Times New Roman" w:cs="Times New Roman"/>
          <w:sz w:val="24"/>
          <w:szCs w:val="24"/>
        </w:rPr>
        <w:t xml:space="preserve"> must</w:t>
      </w:r>
      <w:r w:rsidRPr="001B6EF3">
        <w:rPr>
          <w:rFonts w:ascii="Times New Roman" w:hAnsi="Times New Roman" w:cs="Times New Roman"/>
          <w:sz w:val="24"/>
          <w:szCs w:val="24"/>
        </w:rPr>
        <w:t xml:space="preserve"> also </w:t>
      </w:r>
      <w:r w:rsidR="00547A29">
        <w:rPr>
          <w:rFonts w:ascii="Times New Roman" w:hAnsi="Times New Roman" w:cs="Times New Roman"/>
          <w:sz w:val="24"/>
          <w:szCs w:val="24"/>
        </w:rPr>
        <w:t>include</w:t>
      </w:r>
      <w:r w:rsidRPr="001B6EF3">
        <w:rPr>
          <w:rFonts w:ascii="Times New Roman" w:hAnsi="Times New Roman" w:cs="Times New Roman"/>
          <w:sz w:val="24"/>
          <w:szCs w:val="24"/>
        </w:rPr>
        <w:t xml:space="preserve"> a listing of any handbooks, manuals</w:t>
      </w:r>
      <w:r w:rsidR="000815F3">
        <w:rPr>
          <w:rFonts w:ascii="Times New Roman" w:hAnsi="Times New Roman" w:cs="Times New Roman"/>
          <w:sz w:val="24"/>
          <w:szCs w:val="24"/>
        </w:rPr>
        <w:t>,</w:t>
      </w:r>
      <w:r w:rsidRPr="001B6EF3">
        <w:rPr>
          <w:rFonts w:ascii="Times New Roman" w:hAnsi="Times New Roman" w:cs="Times New Roman"/>
          <w:sz w:val="24"/>
          <w:szCs w:val="24"/>
        </w:rPr>
        <w:t xml:space="preserve"> or other guidelines which will be modified, the schedule for completion of the modification, and how and where copies can be obtained for review.</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t>C.</w:t>
      </w:r>
      <w:r w:rsidRPr="001B6EF3">
        <w:rPr>
          <w:rFonts w:ascii="Times New Roman" w:hAnsi="Times New Roman" w:cs="Times New Roman"/>
          <w:sz w:val="24"/>
          <w:szCs w:val="24"/>
        </w:rPr>
        <w:tab/>
      </w:r>
      <w:r w:rsidRPr="001B6EF3">
        <w:rPr>
          <w:rFonts w:ascii="Times New Roman" w:hAnsi="Times New Roman" w:cs="Times New Roman"/>
          <w:sz w:val="24"/>
          <w:szCs w:val="24"/>
          <w:u w:val="single"/>
        </w:rPr>
        <w:t>Criteria for Evaluation</w:t>
      </w:r>
      <w:r w:rsidRPr="001B6EF3">
        <w:rPr>
          <w:rFonts w:ascii="Times New Roman" w:hAnsi="Times New Roman" w:cs="Times New Roman"/>
          <w:sz w:val="24"/>
          <w:szCs w:val="24"/>
        </w:rPr>
        <w:t>.  The following criteria will be used by the A</w:t>
      </w:r>
      <w:r w:rsidR="00E27D51">
        <w:rPr>
          <w:rFonts w:ascii="Times New Roman" w:hAnsi="Times New Roman" w:cs="Times New Roman"/>
          <w:sz w:val="24"/>
          <w:szCs w:val="24"/>
        </w:rPr>
        <w:t>/S – P</w:t>
      </w:r>
      <w:r w:rsidRPr="001B6EF3">
        <w:rPr>
          <w:rFonts w:ascii="Times New Roman" w:hAnsi="Times New Roman" w:cs="Times New Roman"/>
          <w:sz w:val="24"/>
          <w:szCs w:val="24"/>
        </w:rPr>
        <w:t>MB and Program Assistant Secretaries to evaluate all procedures prepared for compliance with this Chapter.  The procedures must provide for:</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(1)</w:t>
      </w:r>
      <w:r w:rsidRPr="001B6EF3">
        <w:rPr>
          <w:rFonts w:ascii="Times New Roman" w:hAnsi="Times New Roman" w:cs="Times New Roman"/>
          <w:sz w:val="24"/>
          <w:szCs w:val="24"/>
        </w:rPr>
        <w:tab/>
        <w:t xml:space="preserve">Leadership with respect to natural and beneficial </w:t>
      </w:r>
      <w:r w:rsidR="00312F2C">
        <w:rPr>
          <w:rFonts w:ascii="Times New Roman" w:hAnsi="Times New Roman" w:cs="Times New Roman"/>
          <w:sz w:val="24"/>
          <w:szCs w:val="24"/>
        </w:rPr>
        <w:t xml:space="preserve">functions and </w:t>
      </w:r>
      <w:r w:rsidRPr="001B6EF3">
        <w:rPr>
          <w:rFonts w:ascii="Times New Roman" w:hAnsi="Times New Roman" w:cs="Times New Roman"/>
          <w:sz w:val="24"/>
          <w:szCs w:val="24"/>
        </w:rPr>
        <w:t>val</w:t>
      </w:r>
      <w:r w:rsidR="00011D86">
        <w:rPr>
          <w:rFonts w:ascii="Times New Roman" w:hAnsi="Times New Roman" w:cs="Times New Roman"/>
          <w:sz w:val="24"/>
          <w:szCs w:val="24"/>
        </w:rPr>
        <w:t>ues of floodplains and wetlands.</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(2)</w:t>
      </w:r>
      <w:r w:rsidRPr="001B6EF3">
        <w:rPr>
          <w:rFonts w:ascii="Times New Roman" w:hAnsi="Times New Roman" w:cs="Times New Roman"/>
          <w:sz w:val="24"/>
          <w:szCs w:val="24"/>
        </w:rPr>
        <w:tab/>
        <w:t>Utilization of the principles of the</w:t>
      </w:r>
      <w:r w:rsidR="00C75AE7">
        <w:rPr>
          <w:rFonts w:ascii="Times New Roman" w:hAnsi="Times New Roman" w:cs="Times New Roman"/>
          <w:sz w:val="24"/>
          <w:szCs w:val="24"/>
        </w:rPr>
        <w:t xml:space="preserve"> WRC</w:t>
      </w:r>
      <w:r w:rsidRPr="001B6EF3">
        <w:rPr>
          <w:rFonts w:ascii="Times New Roman" w:hAnsi="Times New Roman" w:cs="Times New Roman"/>
          <w:sz w:val="24"/>
          <w:szCs w:val="24"/>
        </w:rPr>
        <w:t xml:space="preserve"> Unified National Program for Floodplain Management</w:t>
      </w:r>
      <w:r w:rsidR="00540C85">
        <w:rPr>
          <w:rFonts w:ascii="Times New Roman" w:hAnsi="Times New Roman" w:cs="Times New Roman"/>
          <w:sz w:val="24"/>
          <w:szCs w:val="24"/>
        </w:rPr>
        <w:t xml:space="preserve"> </w:t>
      </w:r>
      <w:r w:rsidR="00C75AE7">
        <w:rPr>
          <w:rFonts w:ascii="Times New Roman" w:hAnsi="Times New Roman" w:cs="Times New Roman"/>
          <w:sz w:val="24"/>
          <w:szCs w:val="24"/>
        </w:rPr>
        <w:t>and WRC</w:t>
      </w:r>
      <w:r w:rsidR="008056F3">
        <w:rPr>
          <w:rFonts w:ascii="Times New Roman" w:hAnsi="Times New Roman" w:cs="Times New Roman"/>
          <w:sz w:val="24"/>
          <w:szCs w:val="24"/>
        </w:rPr>
        <w:t xml:space="preserve"> </w:t>
      </w:r>
      <w:r w:rsidR="00C75AE7" w:rsidRPr="00357B00">
        <w:rPr>
          <w:rFonts w:ascii="Times New Roman" w:hAnsi="Times New Roman" w:cs="Times New Roman"/>
          <w:sz w:val="24"/>
          <w:szCs w:val="24"/>
        </w:rPr>
        <w:t xml:space="preserve">Guidelines for Implementing Executive Order 11988, </w:t>
      </w:r>
      <w:r w:rsidR="00C75AE7" w:rsidRPr="009F2BA5">
        <w:rPr>
          <w:rFonts w:ascii="Times New Roman" w:hAnsi="Times New Roman" w:cs="Times New Roman"/>
          <w:sz w:val="24"/>
          <w:szCs w:val="24"/>
        </w:rPr>
        <w:t>Floodplain Management</w:t>
      </w:r>
      <w:r w:rsidR="00C75AE7" w:rsidRPr="00357B00">
        <w:rPr>
          <w:rFonts w:ascii="Times New Roman" w:hAnsi="Times New Roman" w:cs="Times New Roman"/>
          <w:sz w:val="24"/>
          <w:szCs w:val="24"/>
        </w:rPr>
        <w:t xml:space="preserve">, and Executive Order 13690, </w:t>
      </w:r>
      <w:r w:rsidR="00C75AE7" w:rsidRPr="009F2BA5">
        <w:rPr>
          <w:rFonts w:ascii="Times New Roman" w:hAnsi="Times New Roman" w:cs="Times New Roman"/>
          <w:sz w:val="24"/>
          <w:szCs w:val="24"/>
        </w:rPr>
        <w:t>Establishing a Federal Flood Risk Management Standard and a Process for Further Soliciting and Considering Stakeholder Input</w:t>
      </w:r>
      <w:r w:rsidR="00011D86">
        <w:rPr>
          <w:rFonts w:ascii="Times New Roman" w:hAnsi="Times New Roman" w:cs="Times New Roman"/>
          <w:sz w:val="24"/>
          <w:szCs w:val="24"/>
        </w:rPr>
        <w:t>.</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(3)</w:t>
      </w:r>
      <w:r w:rsidRPr="001B6EF3">
        <w:rPr>
          <w:rFonts w:ascii="Times New Roman" w:hAnsi="Times New Roman" w:cs="Times New Roman"/>
          <w:sz w:val="24"/>
          <w:szCs w:val="24"/>
        </w:rPr>
        <w:tab/>
        <w:t xml:space="preserve">A systematic review of existing procedures to involve protection and restoration of </w:t>
      </w:r>
      <w:r w:rsidR="006C3BA9">
        <w:rPr>
          <w:rFonts w:ascii="Times New Roman" w:hAnsi="Times New Roman" w:cs="Times New Roman"/>
          <w:sz w:val="24"/>
          <w:szCs w:val="24"/>
        </w:rPr>
        <w:t xml:space="preserve">natural functions and </w:t>
      </w:r>
      <w:r w:rsidRPr="001B6EF3">
        <w:rPr>
          <w:rFonts w:ascii="Times New Roman" w:hAnsi="Times New Roman" w:cs="Times New Roman"/>
          <w:sz w:val="24"/>
          <w:szCs w:val="24"/>
        </w:rPr>
        <w:t>values</w:t>
      </w:r>
      <w:r w:rsidR="006C3BA9">
        <w:rPr>
          <w:rFonts w:ascii="Times New Roman" w:hAnsi="Times New Roman" w:cs="Times New Roman"/>
          <w:sz w:val="24"/>
          <w:szCs w:val="24"/>
        </w:rPr>
        <w:t>,</w:t>
      </w:r>
      <w:r w:rsidRPr="001B6EF3">
        <w:rPr>
          <w:rFonts w:ascii="Times New Roman" w:hAnsi="Times New Roman" w:cs="Times New Roman"/>
          <w:sz w:val="24"/>
          <w:szCs w:val="24"/>
        </w:rPr>
        <w:t xml:space="preserve"> and a sound policy to apply floodplain and wetland principles in all stages of planning, implementation, monitoring and evaluation </w:t>
      </w:r>
      <w:r w:rsidR="00011D86">
        <w:rPr>
          <w:rFonts w:ascii="Times New Roman" w:hAnsi="Times New Roman" w:cs="Times New Roman"/>
          <w:sz w:val="24"/>
          <w:szCs w:val="24"/>
        </w:rPr>
        <w:t>of bureau and office activities.</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(4)</w:t>
      </w:r>
      <w:r w:rsidRPr="001B6EF3">
        <w:rPr>
          <w:rFonts w:ascii="Times New Roman" w:hAnsi="Times New Roman" w:cs="Times New Roman"/>
          <w:sz w:val="24"/>
          <w:szCs w:val="24"/>
        </w:rPr>
        <w:tab/>
        <w:t>Avoidance of long- and short-term adverse impacts associated with the occupancy and modification of floodplains and wetlands</w:t>
      </w:r>
      <w:r w:rsidR="00E0519D">
        <w:rPr>
          <w:rFonts w:ascii="Times New Roman" w:hAnsi="Times New Roman" w:cs="Times New Roman"/>
          <w:sz w:val="24"/>
          <w:szCs w:val="24"/>
        </w:rPr>
        <w:t>, especially to natural and cultural resources</w:t>
      </w:r>
      <w:r w:rsidR="00011D86">
        <w:rPr>
          <w:rFonts w:ascii="Times New Roman" w:hAnsi="Times New Roman" w:cs="Times New Roman"/>
          <w:sz w:val="24"/>
          <w:szCs w:val="24"/>
        </w:rPr>
        <w:t>.</w:t>
      </w:r>
      <w:r w:rsidR="00011D86" w:rsidRPr="001B6EF3">
        <w:rPr>
          <w:rFonts w:ascii="Times New Roman" w:hAnsi="Times New Roman" w:cs="Times New Roman"/>
          <w:sz w:val="24"/>
          <w:szCs w:val="24"/>
        </w:rPr>
        <w:t xml:space="preserve"> </w:t>
      </w:r>
    </w:p>
    <w:p w:rsidR="005D2DF0" w:rsidRPr="001B6EF3" w:rsidRDefault="008056F3"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sidR="005D2DF0" w:rsidRPr="001B6EF3">
        <w:rPr>
          <w:rFonts w:ascii="Times New Roman" w:hAnsi="Times New Roman" w:cs="Times New Roman"/>
          <w:sz w:val="24"/>
          <w:szCs w:val="24"/>
        </w:rPr>
        <w:tab/>
        <w:t>(5)</w:t>
      </w:r>
      <w:r w:rsidR="005D2DF0" w:rsidRPr="001B6EF3">
        <w:rPr>
          <w:rFonts w:ascii="Times New Roman" w:hAnsi="Times New Roman" w:cs="Times New Roman"/>
          <w:sz w:val="24"/>
          <w:szCs w:val="24"/>
        </w:rPr>
        <w:tab/>
        <w:t xml:space="preserve">Avoidance of direct or indirect support of floodplain </w:t>
      </w:r>
      <w:r w:rsidR="006C3BA9">
        <w:rPr>
          <w:rFonts w:ascii="Times New Roman" w:hAnsi="Times New Roman" w:cs="Times New Roman"/>
          <w:sz w:val="24"/>
          <w:szCs w:val="24"/>
        </w:rPr>
        <w:t xml:space="preserve">and wetland </w:t>
      </w:r>
      <w:r w:rsidR="005D2DF0" w:rsidRPr="001B6EF3">
        <w:rPr>
          <w:rFonts w:ascii="Times New Roman" w:hAnsi="Times New Roman" w:cs="Times New Roman"/>
          <w:sz w:val="24"/>
          <w:szCs w:val="24"/>
        </w:rPr>
        <w:t>development whenever t</w:t>
      </w:r>
      <w:r w:rsidR="00011D86">
        <w:rPr>
          <w:rFonts w:ascii="Times New Roman" w:hAnsi="Times New Roman" w:cs="Times New Roman"/>
          <w:sz w:val="24"/>
          <w:szCs w:val="24"/>
        </w:rPr>
        <w:t>here is a practical alternative.</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(6)</w:t>
      </w:r>
      <w:r w:rsidRPr="001B6EF3">
        <w:rPr>
          <w:rFonts w:ascii="Times New Roman" w:hAnsi="Times New Roman" w:cs="Times New Roman"/>
          <w:sz w:val="24"/>
          <w:szCs w:val="24"/>
        </w:rPr>
        <w:tab/>
        <w:t>Reduction of flood losses</w:t>
      </w:r>
      <w:r w:rsidR="00C12865">
        <w:rPr>
          <w:rFonts w:ascii="Times New Roman" w:hAnsi="Times New Roman" w:cs="Times New Roman"/>
          <w:sz w:val="24"/>
          <w:szCs w:val="24"/>
        </w:rPr>
        <w:t xml:space="preserve">, including to real property and other </w:t>
      </w:r>
      <w:r w:rsidR="00C12865">
        <w:rPr>
          <w:rFonts w:ascii="Times New Roman" w:hAnsi="Times New Roman" w:cs="Times New Roman"/>
          <w:sz w:val="24"/>
          <w:szCs w:val="24"/>
        </w:rPr>
        <w:lastRenderedPageBreak/>
        <w:t>investments</w:t>
      </w:r>
      <w:r w:rsidR="00011D86">
        <w:rPr>
          <w:rFonts w:ascii="Times New Roman" w:hAnsi="Times New Roman" w:cs="Times New Roman"/>
          <w:sz w:val="24"/>
          <w:szCs w:val="24"/>
        </w:rPr>
        <w:t>.</w:t>
      </w:r>
    </w:p>
    <w:p w:rsidR="005D2DF0" w:rsidRPr="001B6EF3" w:rsidRDefault="005D2DF0" w:rsidP="00883416">
      <w:pPr>
        <w:suppressAutoHyphens/>
        <w:spacing w:before="100" w:beforeAutospacing="1" w:after="100" w:afterAutospacing="1"/>
        <w:contextualSpacing/>
        <w:mirrorIndents/>
        <w:rPr>
          <w:rFonts w:ascii="Times New Roman" w:hAnsi="Times New Roman" w:cs="Times New Roman"/>
          <w:sz w:val="24"/>
          <w:szCs w:val="24"/>
        </w:rPr>
      </w:pPr>
    </w:p>
    <w:p w:rsidR="00011D86" w:rsidRDefault="005D2DF0" w:rsidP="00011D8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(7)</w:t>
      </w:r>
      <w:r w:rsidRPr="001B6EF3">
        <w:rPr>
          <w:rFonts w:ascii="Times New Roman" w:hAnsi="Times New Roman" w:cs="Times New Roman"/>
          <w:sz w:val="24"/>
          <w:szCs w:val="24"/>
        </w:rPr>
        <w:tab/>
        <w:t>Minimization of flood impacts on human health, safety</w:t>
      </w:r>
      <w:r w:rsidR="00C260C1">
        <w:rPr>
          <w:rFonts w:ascii="Times New Roman" w:hAnsi="Times New Roman" w:cs="Times New Roman"/>
          <w:sz w:val="24"/>
          <w:szCs w:val="24"/>
        </w:rPr>
        <w:t>,</w:t>
      </w:r>
      <w:r w:rsidR="00011D86">
        <w:rPr>
          <w:rFonts w:ascii="Times New Roman" w:hAnsi="Times New Roman" w:cs="Times New Roman"/>
          <w:sz w:val="24"/>
          <w:szCs w:val="24"/>
        </w:rPr>
        <w:t xml:space="preserve"> and welfare.</w:t>
      </w:r>
    </w:p>
    <w:p w:rsidR="00011D86" w:rsidRDefault="00011D86" w:rsidP="00011D8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011D86" w:rsidP="00011D8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D2DF0" w:rsidRPr="001B6EF3">
        <w:rPr>
          <w:rFonts w:ascii="Times New Roman" w:hAnsi="Times New Roman" w:cs="Times New Roman"/>
          <w:sz w:val="24"/>
          <w:szCs w:val="24"/>
        </w:rPr>
        <w:t>(8)</w:t>
      </w:r>
      <w:r w:rsidR="005D2DF0" w:rsidRPr="001B6EF3">
        <w:rPr>
          <w:rFonts w:ascii="Times New Roman" w:hAnsi="Times New Roman" w:cs="Times New Roman"/>
          <w:sz w:val="24"/>
          <w:szCs w:val="24"/>
        </w:rPr>
        <w:tab/>
        <w:t>Development of an integrated process to involve the public in the floodplain and wetland decision making process</w:t>
      </w:r>
      <w:r w:rsidR="002F0198">
        <w:rPr>
          <w:rFonts w:ascii="Times New Roman" w:hAnsi="Times New Roman" w:cs="Times New Roman"/>
          <w:sz w:val="24"/>
          <w:szCs w:val="24"/>
        </w:rPr>
        <w:t xml:space="preserve">, including through integration with any applicable </w:t>
      </w:r>
      <w:r w:rsidR="00F74B91">
        <w:rPr>
          <w:rFonts w:ascii="Times New Roman" w:hAnsi="Times New Roman" w:cs="Times New Roman"/>
          <w:sz w:val="24"/>
          <w:szCs w:val="24"/>
        </w:rPr>
        <w:t xml:space="preserve">environmental review </w:t>
      </w:r>
      <w:r w:rsidR="002F0198">
        <w:rPr>
          <w:rFonts w:ascii="Times New Roman" w:hAnsi="Times New Roman" w:cs="Times New Roman"/>
          <w:sz w:val="24"/>
          <w:szCs w:val="24"/>
        </w:rPr>
        <w:t>process</w:t>
      </w:r>
      <w:r w:rsidR="00121508">
        <w:rPr>
          <w:rFonts w:ascii="Times New Roman" w:hAnsi="Times New Roman" w:cs="Times New Roman"/>
          <w:sz w:val="24"/>
          <w:szCs w:val="24"/>
        </w:rPr>
        <w:t>, including NEPA and NHPA,</w:t>
      </w:r>
      <w:r w:rsidR="002F0198">
        <w:rPr>
          <w:rFonts w:ascii="Times New Roman" w:hAnsi="Times New Roman" w:cs="Times New Roman"/>
          <w:sz w:val="24"/>
          <w:szCs w:val="24"/>
        </w:rPr>
        <w:t xml:space="preserve"> where appropriate</w:t>
      </w:r>
      <w:r w:rsidR="005D2DF0" w:rsidRPr="001B6EF3">
        <w:rPr>
          <w:rFonts w:ascii="Times New Roman" w:hAnsi="Times New Roman" w:cs="Times New Roman"/>
          <w:sz w:val="24"/>
          <w:szCs w:val="24"/>
        </w:rPr>
        <w:t>.</w:t>
      </w:r>
    </w:p>
    <w:p w:rsidR="005D2DF0" w:rsidRPr="001B6EF3" w:rsidRDefault="005D2DF0" w:rsidP="00011D8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011D8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(9)</w:t>
      </w:r>
      <w:r w:rsidRPr="001B6EF3">
        <w:rPr>
          <w:rFonts w:ascii="Times New Roman" w:hAnsi="Times New Roman" w:cs="Times New Roman"/>
          <w:sz w:val="24"/>
          <w:szCs w:val="24"/>
        </w:rPr>
        <w:tab/>
        <w:t>Technical consultation with WRC, CEQ, F</w:t>
      </w:r>
      <w:r w:rsidR="009F2BA5">
        <w:rPr>
          <w:rFonts w:ascii="Times New Roman" w:hAnsi="Times New Roman" w:cs="Times New Roman"/>
          <w:sz w:val="24"/>
          <w:szCs w:val="24"/>
        </w:rPr>
        <w:t xml:space="preserve">ederal </w:t>
      </w:r>
      <w:r w:rsidRPr="001B6EF3">
        <w:rPr>
          <w:rFonts w:ascii="Times New Roman" w:hAnsi="Times New Roman" w:cs="Times New Roman"/>
          <w:sz w:val="24"/>
          <w:szCs w:val="24"/>
        </w:rPr>
        <w:t>E</w:t>
      </w:r>
      <w:r w:rsidR="009F2BA5">
        <w:rPr>
          <w:rFonts w:ascii="Times New Roman" w:hAnsi="Times New Roman" w:cs="Times New Roman"/>
          <w:sz w:val="24"/>
          <w:szCs w:val="24"/>
        </w:rPr>
        <w:t xml:space="preserve">mergency </w:t>
      </w:r>
      <w:r w:rsidRPr="001B6EF3">
        <w:rPr>
          <w:rFonts w:ascii="Times New Roman" w:hAnsi="Times New Roman" w:cs="Times New Roman"/>
          <w:sz w:val="24"/>
          <w:szCs w:val="24"/>
        </w:rPr>
        <w:t>M</w:t>
      </w:r>
      <w:r w:rsidR="009F2BA5">
        <w:rPr>
          <w:rFonts w:ascii="Times New Roman" w:hAnsi="Times New Roman" w:cs="Times New Roman"/>
          <w:sz w:val="24"/>
          <w:szCs w:val="24"/>
        </w:rPr>
        <w:t xml:space="preserve">anagement </w:t>
      </w:r>
      <w:r w:rsidRPr="001B6EF3">
        <w:rPr>
          <w:rFonts w:ascii="Times New Roman" w:hAnsi="Times New Roman" w:cs="Times New Roman"/>
          <w:sz w:val="24"/>
          <w:szCs w:val="24"/>
        </w:rPr>
        <w:t>A</w:t>
      </w:r>
      <w:r w:rsidR="009F2BA5">
        <w:rPr>
          <w:rFonts w:ascii="Times New Roman" w:hAnsi="Times New Roman" w:cs="Times New Roman"/>
          <w:sz w:val="24"/>
          <w:szCs w:val="24"/>
        </w:rPr>
        <w:t>gency</w:t>
      </w:r>
      <w:r w:rsidRPr="001B6EF3">
        <w:rPr>
          <w:rFonts w:ascii="Times New Roman" w:hAnsi="Times New Roman" w:cs="Times New Roman"/>
          <w:sz w:val="24"/>
          <w:szCs w:val="24"/>
        </w:rPr>
        <w:t xml:space="preserve">, </w:t>
      </w:r>
      <w:r w:rsidR="005566D9">
        <w:rPr>
          <w:rFonts w:ascii="Times New Roman" w:hAnsi="Times New Roman" w:cs="Times New Roman"/>
          <w:sz w:val="24"/>
          <w:szCs w:val="24"/>
        </w:rPr>
        <w:t xml:space="preserve">U.S. </w:t>
      </w:r>
      <w:r w:rsidRPr="001B6EF3">
        <w:rPr>
          <w:rFonts w:ascii="Times New Roman" w:hAnsi="Times New Roman" w:cs="Times New Roman"/>
          <w:sz w:val="24"/>
          <w:szCs w:val="24"/>
        </w:rPr>
        <w:t>F</w:t>
      </w:r>
      <w:r w:rsidR="00921237">
        <w:rPr>
          <w:rFonts w:ascii="Times New Roman" w:hAnsi="Times New Roman" w:cs="Times New Roman"/>
          <w:sz w:val="24"/>
          <w:szCs w:val="24"/>
        </w:rPr>
        <w:t xml:space="preserve">ish and </w:t>
      </w:r>
      <w:r w:rsidRPr="001B6EF3">
        <w:rPr>
          <w:rFonts w:ascii="Times New Roman" w:hAnsi="Times New Roman" w:cs="Times New Roman"/>
          <w:sz w:val="24"/>
          <w:szCs w:val="24"/>
        </w:rPr>
        <w:t>W</w:t>
      </w:r>
      <w:r w:rsidR="00921237">
        <w:rPr>
          <w:rFonts w:ascii="Times New Roman" w:hAnsi="Times New Roman" w:cs="Times New Roman"/>
          <w:sz w:val="24"/>
          <w:szCs w:val="24"/>
        </w:rPr>
        <w:t xml:space="preserve">ildlife </w:t>
      </w:r>
      <w:r w:rsidRPr="001B6EF3">
        <w:rPr>
          <w:rFonts w:ascii="Times New Roman" w:hAnsi="Times New Roman" w:cs="Times New Roman"/>
          <w:sz w:val="24"/>
          <w:szCs w:val="24"/>
        </w:rPr>
        <w:t>S</w:t>
      </w:r>
      <w:r w:rsidR="00921237">
        <w:rPr>
          <w:rFonts w:ascii="Times New Roman" w:hAnsi="Times New Roman" w:cs="Times New Roman"/>
          <w:sz w:val="24"/>
          <w:szCs w:val="24"/>
        </w:rPr>
        <w:t>ervice</w:t>
      </w:r>
      <w:r w:rsidRPr="001B6EF3">
        <w:rPr>
          <w:rFonts w:ascii="Times New Roman" w:hAnsi="Times New Roman" w:cs="Times New Roman"/>
          <w:sz w:val="24"/>
          <w:szCs w:val="24"/>
        </w:rPr>
        <w:t xml:space="preserve">, </w:t>
      </w:r>
      <w:r w:rsidR="005566D9">
        <w:rPr>
          <w:rFonts w:ascii="Times New Roman" w:hAnsi="Times New Roman" w:cs="Times New Roman"/>
          <w:sz w:val="24"/>
          <w:szCs w:val="24"/>
        </w:rPr>
        <w:t xml:space="preserve">U.S. Army </w:t>
      </w:r>
      <w:r w:rsidRPr="001B6EF3">
        <w:rPr>
          <w:rFonts w:ascii="Times New Roman" w:hAnsi="Times New Roman" w:cs="Times New Roman"/>
          <w:sz w:val="24"/>
          <w:szCs w:val="24"/>
        </w:rPr>
        <w:t>C</w:t>
      </w:r>
      <w:r w:rsidR="00921237">
        <w:rPr>
          <w:rFonts w:ascii="Times New Roman" w:hAnsi="Times New Roman" w:cs="Times New Roman"/>
          <w:sz w:val="24"/>
          <w:szCs w:val="24"/>
        </w:rPr>
        <w:t xml:space="preserve">orps of </w:t>
      </w:r>
      <w:r w:rsidRPr="001B6EF3">
        <w:rPr>
          <w:rFonts w:ascii="Times New Roman" w:hAnsi="Times New Roman" w:cs="Times New Roman"/>
          <w:sz w:val="24"/>
          <w:szCs w:val="24"/>
        </w:rPr>
        <w:t>E</w:t>
      </w:r>
      <w:r w:rsidR="00921237">
        <w:rPr>
          <w:rFonts w:ascii="Times New Roman" w:hAnsi="Times New Roman" w:cs="Times New Roman"/>
          <w:sz w:val="24"/>
          <w:szCs w:val="24"/>
        </w:rPr>
        <w:t>ngineers</w:t>
      </w:r>
      <w:r w:rsidR="00B82313">
        <w:rPr>
          <w:rFonts w:ascii="Times New Roman" w:hAnsi="Times New Roman" w:cs="Times New Roman"/>
          <w:sz w:val="24"/>
          <w:szCs w:val="24"/>
        </w:rPr>
        <w:t>,</w:t>
      </w:r>
      <w:r w:rsidR="00921237">
        <w:rPr>
          <w:rFonts w:ascii="Times New Roman" w:hAnsi="Times New Roman" w:cs="Times New Roman"/>
          <w:sz w:val="24"/>
          <w:szCs w:val="24"/>
        </w:rPr>
        <w:t xml:space="preserve"> </w:t>
      </w:r>
      <w:r w:rsidRPr="001B6EF3">
        <w:rPr>
          <w:rFonts w:ascii="Times New Roman" w:hAnsi="Times New Roman" w:cs="Times New Roman"/>
          <w:sz w:val="24"/>
          <w:szCs w:val="24"/>
        </w:rPr>
        <w:t xml:space="preserve">and other institutions with expertise in the natural and beneficial values of floodplains and </w:t>
      </w:r>
      <w:r w:rsidR="00011D86">
        <w:rPr>
          <w:rFonts w:ascii="Times New Roman" w:hAnsi="Times New Roman" w:cs="Times New Roman"/>
          <w:sz w:val="24"/>
          <w:szCs w:val="24"/>
        </w:rPr>
        <w:t>wetlands.</w:t>
      </w:r>
    </w:p>
    <w:p w:rsidR="005D2DF0" w:rsidRPr="001B6EF3" w:rsidRDefault="005D2DF0" w:rsidP="00011D8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011D8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(10)</w:t>
      </w:r>
      <w:r w:rsidRPr="001B6EF3">
        <w:rPr>
          <w:rFonts w:ascii="Times New Roman" w:hAnsi="Times New Roman" w:cs="Times New Roman"/>
          <w:sz w:val="24"/>
          <w:szCs w:val="24"/>
        </w:rPr>
        <w:tab/>
        <w:t xml:space="preserve">Assurance that planning programs and budget requests reflect consideration of natural and beneficial </w:t>
      </w:r>
      <w:r w:rsidR="00312F2C">
        <w:rPr>
          <w:rFonts w:ascii="Times New Roman" w:hAnsi="Times New Roman" w:cs="Times New Roman"/>
          <w:sz w:val="24"/>
          <w:szCs w:val="24"/>
        </w:rPr>
        <w:t xml:space="preserve">functions and </w:t>
      </w:r>
      <w:r w:rsidRPr="001B6EF3">
        <w:rPr>
          <w:rFonts w:ascii="Times New Roman" w:hAnsi="Times New Roman" w:cs="Times New Roman"/>
          <w:sz w:val="24"/>
          <w:szCs w:val="24"/>
        </w:rPr>
        <w:t>values of floodplains and wetlands;</w:t>
      </w:r>
      <w:r w:rsidR="00743165">
        <w:rPr>
          <w:rFonts w:ascii="Times New Roman" w:hAnsi="Times New Roman" w:cs="Times New Roman"/>
          <w:sz w:val="24"/>
          <w:szCs w:val="24"/>
        </w:rPr>
        <w:t xml:space="preserve"> and</w:t>
      </w:r>
    </w:p>
    <w:p w:rsidR="005D2DF0" w:rsidRPr="001B6EF3" w:rsidRDefault="005D2DF0" w:rsidP="00011D86">
      <w:pPr>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011D86">
      <w:pPr>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t>(11)</w:t>
      </w:r>
      <w:r w:rsidRPr="001B6EF3">
        <w:rPr>
          <w:rFonts w:ascii="Times New Roman" w:hAnsi="Times New Roman" w:cs="Times New Roman"/>
          <w:sz w:val="24"/>
          <w:szCs w:val="24"/>
        </w:rPr>
        <w:tab/>
        <w:t xml:space="preserve">Documentation of specific analysis of actions and for </w:t>
      </w:r>
      <w:r w:rsidR="00665FDA">
        <w:rPr>
          <w:rFonts w:ascii="Times New Roman" w:hAnsi="Times New Roman" w:cs="Times New Roman"/>
          <w:sz w:val="24"/>
          <w:szCs w:val="24"/>
        </w:rPr>
        <w:t xml:space="preserve">any </w:t>
      </w:r>
      <w:r w:rsidRPr="001B6EF3">
        <w:rPr>
          <w:rFonts w:ascii="Times New Roman" w:hAnsi="Times New Roman" w:cs="Times New Roman"/>
          <w:sz w:val="24"/>
          <w:szCs w:val="24"/>
        </w:rPr>
        <w:t xml:space="preserve">reporting purposes under </w:t>
      </w:r>
      <w:r w:rsidR="00962C72">
        <w:rPr>
          <w:rFonts w:ascii="Times New Roman" w:hAnsi="Times New Roman" w:cs="Times New Roman"/>
          <w:sz w:val="24"/>
          <w:szCs w:val="24"/>
        </w:rPr>
        <w:t xml:space="preserve">the </w:t>
      </w:r>
      <w:r w:rsidRPr="001B6EF3">
        <w:rPr>
          <w:rFonts w:ascii="Times New Roman" w:hAnsi="Times New Roman" w:cs="Times New Roman"/>
          <w:sz w:val="24"/>
          <w:szCs w:val="24"/>
        </w:rPr>
        <w:t>Executive Order</w:t>
      </w:r>
      <w:r w:rsidR="00962C72">
        <w:rPr>
          <w:rFonts w:ascii="Times New Roman" w:hAnsi="Times New Roman" w:cs="Times New Roman"/>
          <w:sz w:val="24"/>
          <w:szCs w:val="24"/>
        </w:rPr>
        <w:t>s</w:t>
      </w:r>
      <w:r w:rsidRPr="001B6EF3">
        <w:rPr>
          <w:rFonts w:ascii="Times New Roman" w:hAnsi="Times New Roman" w:cs="Times New Roman"/>
          <w:sz w:val="24"/>
          <w:szCs w:val="24"/>
        </w:rPr>
        <w:t>.</w:t>
      </w:r>
    </w:p>
    <w:p w:rsidR="005D2DF0" w:rsidRPr="001B6EF3" w:rsidRDefault="005D2DF0" w:rsidP="00011D86">
      <w:pPr>
        <w:suppressAutoHyphens/>
        <w:spacing w:before="100" w:beforeAutospacing="1" w:after="100" w:afterAutospacing="1"/>
        <w:contextualSpacing/>
        <w:mirrorIndents/>
        <w:rPr>
          <w:rFonts w:ascii="Times New Roman" w:hAnsi="Times New Roman" w:cs="Times New Roman"/>
          <w:sz w:val="24"/>
          <w:szCs w:val="24"/>
        </w:rPr>
      </w:pPr>
    </w:p>
    <w:p w:rsidR="00E27D51" w:rsidRDefault="004D66B3" w:rsidP="00E27D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2</w:t>
      </w:r>
      <w:r w:rsidR="005D2DF0" w:rsidRPr="001B6EF3">
        <w:rPr>
          <w:rFonts w:ascii="Times New Roman" w:hAnsi="Times New Roman" w:cs="Times New Roman"/>
          <w:sz w:val="24"/>
          <w:szCs w:val="24"/>
        </w:rPr>
        <w:t>.</w:t>
      </w:r>
      <w:r w:rsidR="005E7E12">
        <w:rPr>
          <w:rFonts w:ascii="Times New Roman" w:hAnsi="Times New Roman" w:cs="Times New Roman"/>
          <w:sz w:val="24"/>
          <w:szCs w:val="24"/>
        </w:rPr>
        <w:t>6</w:t>
      </w:r>
      <w:r w:rsidR="00E27D51">
        <w:rPr>
          <w:rFonts w:ascii="Times New Roman" w:hAnsi="Times New Roman" w:cs="Times New Roman"/>
          <w:b/>
          <w:bCs/>
          <w:sz w:val="24"/>
          <w:szCs w:val="24"/>
        </w:rPr>
        <w:tab/>
      </w:r>
      <w:r w:rsidR="004451EF">
        <w:rPr>
          <w:rFonts w:ascii="Times New Roman" w:hAnsi="Times New Roman" w:cs="Times New Roman"/>
          <w:b/>
          <w:bCs/>
          <w:sz w:val="24"/>
          <w:szCs w:val="24"/>
        </w:rPr>
        <w:t xml:space="preserve">Requirements for Implementing </w:t>
      </w:r>
      <w:r w:rsidR="00E27D51" w:rsidRPr="004451EF">
        <w:rPr>
          <w:rFonts w:ascii="Times New Roman" w:hAnsi="Times New Roman" w:cs="Times New Roman"/>
          <w:b/>
          <w:bCs/>
          <w:sz w:val="24"/>
          <w:szCs w:val="24"/>
        </w:rPr>
        <w:t>Bureau/</w:t>
      </w:r>
      <w:r w:rsidR="005D2DF0" w:rsidRPr="004451EF">
        <w:rPr>
          <w:rFonts w:ascii="Times New Roman" w:hAnsi="Times New Roman" w:cs="Times New Roman"/>
          <w:b/>
          <w:bCs/>
          <w:sz w:val="24"/>
          <w:szCs w:val="24"/>
        </w:rPr>
        <w:t>Office</w:t>
      </w:r>
      <w:r w:rsidR="004451EF">
        <w:rPr>
          <w:rFonts w:ascii="Times New Roman" w:hAnsi="Times New Roman" w:cs="Times New Roman"/>
          <w:b/>
          <w:bCs/>
          <w:sz w:val="24"/>
          <w:szCs w:val="24"/>
        </w:rPr>
        <w:t xml:space="preserve"> </w:t>
      </w:r>
      <w:r w:rsidR="003A3A74">
        <w:rPr>
          <w:rFonts w:ascii="Times New Roman" w:hAnsi="Times New Roman" w:cs="Times New Roman"/>
          <w:b/>
          <w:bCs/>
          <w:sz w:val="24"/>
          <w:szCs w:val="24"/>
        </w:rPr>
        <w:t>Procedures</w:t>
      </w:r>
      <w:r w:rsidR="005D2DF0" w:rsidRPr="001B6EF3">
        <w:rPr>
          <w:rFonts w:ascii="Times New Roman" w:hAnsi="Times New Roman" w:cs="Times New Roman"/>
          <w:sz w:val="24"/>
          <w:szCs w:val="24"/>
        </w:rPr>
        <w:t>.</w:t>
      </w:r>
    </w:p>
    <w:p w:rsidR="00E27D51" w:rsidRDefault="00E27D51" w:rsidP="00E27D5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F33CE5" w:rsidRDefault="00E27D51"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r>
      <w:r w:rsidR="005D2DF0" w:rsidRPr="00E27D51">
        <w:rPr>
          <w:rFonts w:ascii="Times New Roman" w:hAnsi="Times New Roman" w:cs="Times New Roman"/>
          <w:sz w:val="24"/>
          <w:szCs w:val="24"/>
          <w:u w:val="single"/>
        </w:rPr>
        <w:t>General</w:t>
      </w:r>
      <w:r w:rsidR="005D2DF0" w:rsidRPr="00E27D51">
        <w:rPr>
          <w:rFonts w:ascii="Times New Roman" w:hAnsi="Times New Roman" w:cs="Times New Roman"/>
          <w:sz w:val="24"/>
          <w:szCs w:val="24"/>
        </w:rPr>
        <w:t xml:space="preserve">.  Procedures to be followed in applying </w:t>
      </w:r>
      <w:r w:rsidR="00733686" w:rsidRPr="00E27D51">
        <w:rPr>
          <w:rFonts w:ascii="Times New Roman" w:hAnsi="Times New Roman" w:cs="Times New Roman"/>
          <w:sz w:val="24"/>
          <w:szCs w:val="24"/>
        </w:rPr>
        <w:t>E</w:t>
      </w:r>
      <w:r w:rsidR="000C4EC5">
        <w:rPr>
          <w:rFonts w:ascii="Times New Roman" w:hAnsi="Times New Roman" w:cs="Times New Roman"/>
          <w:sz w:val="24"/>
          <w:szCs w:val="24"/>
        </w:rPr>
        <w:t xml:space="preserve">xecutive </w:t>
      </w:r>
      <w:r w:rsidR="00733686" w:rsidRPr="00E27D51">
        <w:rPr>
          <w:rFonts w:ascii="Times New Roman" w:hAnsi="Times New Roman" w:cs="Times New Roman"/>
          <w:sz w:val="24"/>
          <w:szCs w:val="24"/>
        </w:rPr>
        <w:t>O</w:t>
      </w:r>
      <w:r w:rsidR="000C4EC5">
        <w:rPr>
          <w:rFonts w:ascii="Times New Roman" w:hAnsi="Times New Roman" w:cs="Times New Roman"/>
          <w:sz w:val="24"/>
          <w:szCs w:val="24"/>
        </w:rPr>
        <w:t>rder</w:t>
      </w:r>
      <w:r w:rsidR="00733686" w:rsidRPr="00E27D51">
        <w:rPr>
          <w:rFonts w:ascii="Times New Roman" w:hAnsi="Times New Roman" w:cs="Times New Roman"/>
          <w:sz w:val="24"/>
          <w:szCs w:val="24"/>
        </w:rPr>
        <w:t xml:space="preserve"> 11988 and </w:t>
      </w:r>
      <w:r w:rsidR="00175719" w:rsidRPr="00E27D51">
        <w:rPr>
          <w:rFonts w:ascii="Times New Roman" w:hAnsi="Times New Roman" w:cs="Times New Roman"/>
          <w:sz w:val="24"/>
          <w:szCs w:val="24"/>
        </w:rPr>
        <w:t>E</w:t>
      </w:r>
      <w:r w:rsidR="000C4EC5">
        <w:rPr>
          <w:rFonts w:ascii="Times New Roman" w:hAnsi="Times New Roman" w:cs="Times New Roman"/>
          <w:sz w:val="24"/>
          <w:szCs w:val="24"/>
        </w:rPr>
        <w:t xml:space="preserve">xecutive </w:t>
      </w:r>
      <w:r w:rsidR="00175719" w:rsidRPr="00E27D51">
        <w:rPr>
          <w:rFonts w:ascii="Times New Roman" w:hAnsi="Times New Roman" w:cs="Times New Roman"/>
          <w:sz w:val="24"/>
          <w:szCs w:val="24"/>
        </w:rPr>
        <w:t>O</w:t>
      </w:r>
      <w:r w:rsidR="000C4EC5">
        <w:rPr>
          <w:rFonts w:ascii="Times New Roman" w:hAnsi="Times New Roman" w:cs="Times New Roman"/>
          <w:sz w:val="24"/>
          <w:szCs w:val="24"/>
        </w:rPr>
        <w:t>rder</w:t>
      </w:r>
      <w:r w:rsidR="00175719" w:rsidRPr="00E27D51">
        <w:rPr>
          <w:rFonts w:ascii="Times New Roman" w:hAnsi="Times New Roman" w:cs="Times New Roman"/>
          <w:sz w:val="24"/>
          <w:szCs w:val="24"/>
        </w:rPr>
        <w:t xml:space="preserve"> 13690 </w:t>
      </w:r>
      <w:r w:rsidR="005D2DF0" w:rsidRPr="00E27D51">
        <w:rPr>
          <w:rFonts w:ascii="Times New Roman" w:hAnsi="Times New Roman" w:cs="Times New Roman"/>
          <w:sz w:val="24"/>
          <w:szCs w:val="24"/>
        </w:rPr>
        <w:t xml:space="preserve">to all </w:t>
      </w:r>
      <w:r w:rsidR="00540D9E" w:rsidRPr="00E27D51">
        <w:rPr>
          <w:rFonts w:ascii="Times New Roman" w:hAnsi="Times New Roman" w:cs="Times New Roman"/>
          <w:sz w:val="24"/>
          <w:szCs w:val="24"/>
        </w:rPr>
        <w:t xml:space="preserve">actions </w:t>
      </w:r>
      <w:r w:rsidR="005D2DF0" w:rsidRPr="00E27D51">
        <w:rPr>
          <w:rFonts w:ascii="Times New Roman" w:hAnsi="Times New Roman" w:cs="Times New Roman"/>
          <w:sz w:val="24"/>
          <w:szCs w:val="24"/>
        </w:rPr>
        <w:t>are set forth in Part II of the WRC Guidelines.  The Depa</w:t>
      </w:r>
      <w:r w:rsidR="00A34F2D">
        <w:rPr>
          <w:rFonts w:ascii="Times New Roman" w:hAnsi="Times New Roman" w:cs="Times New Roman"/>
          <w:sz w:val="24"/>
          <w:szCs w:val="24"/>
        </w:rPr>
        <w:t xml:space="preserve">rtment has adopted this process.  Bureaus/offices may only </w:t>
      </w:r>
      <w:r w:rsidR="005D2DF0" w:rsidRPr="00E27D51">
        <w:rPr>
          <w:rFonts w:ascii="Times New Roman" w:hAnsi="Times New Roman" w:cs="Times New Roman"/>
          <w:sz w:val="24"/>
          <w:szCs w:val="24"/>
        </w:rPr>
        <w:t xml:space="preserve">deviate from </w:t>
      </w:r>
      <w:r w:rsidR="00A34F2D">
        <w:rPr>
          <w:rFonts w:ascii="Times New Roman" w:hAnsi="Times New Roman" w:cs="Times New Roman"/>
          <w:sz w:val="24"/>
          <w:szCs w:val="24"/>
        </w:rPr>
        <w:t xml:space="preserve">the process </w:t>
      </w:r>
      <w:r w:rsidR="005D2DF0" w:rsidRPr="00E27D51">
        <w:rPr>
          <w:rFonts w:ascii="Times New Roman" w:hAnsi="Times New Roman" w:cs="Times New Roman"/>
          <w:sz w:val="24"/>
          <w:szCs w:val="24"/>
        </w:rPr>
        <w:t xml:space="preserve">when </w:t>
      </w:r>
      <w:r w:rsidR="00A34F2D">
        <w:rPr>
          <w:rFonts w:ascii="Times New Roman" w:hAnsi="Times New Roman" w:cs="Times New Roman"/>
          <w:sz w:val="24"/>
          <w:szCs w:val="24"/>
        </w:rPr>
        <w:t xml:space="preserve">their </w:t>
      </w:r>
      <w:r w:rsidR="005D2DF0" w:rsidRPr="00E27D51">
        <w:rPr>
          <w:rFonts w:ascii="Times New Roman" w:hAnsi="Times New Roman" w:cs="Times New Roman"/>
          <w:sz w:val="24"/>
          <w:szCs w:val="24"/>
        </w:rPr>
        <w:t xml:space="preserve">missions and programs </w:t>
      </w:r>
      <w:r w:rsidR="00A34F2D">
        <w:rPr>
          <w:rFonts w:ascii="Times New Roman" w:hAnsi="Times New Roman" w:cs="Times New Roman"/>
          <w:sz w:val="24"/>
          <w:szCs w:val="24"/>
        </w:rPr>
        <w:t xml:space="preserve">are better served </w:t>
      </w:r>
      <w:r w:rsidR="005D2DF0" w:rsidRPr="00E27D51">
        <w:rPr>
          <w:rFonts w:ascii="Times New Roman" w:hAnsi="Times New Roman" w:cs="Times New Roman"/>
          <w:sz w:val="24"/>
          <w:szCs w:val="24"/>
        </w:rPr>
        <w:t xml:space="preserve">by modified procedures.  When the affected floodplain includes wetlands, application of these procedures </w:t>
      </w:r>
      <w:r w:rsidR="00A34F2D">
        <w:rPr>
          <w:rFonts w:ascii="Times New Roman" w:hAnsi="Times New Roman" w:cs="Times New Roman"/>
          <w:sz w:val="24"/>
          <w:szCs w:val="24"/>
        </w:rPr>
        <w:t xml:space="preserve">must </w:t>
      </w:r>
      <w:r w:rsidR="005D2DF0" w:rsidRPr="00E27D51">
        <w:rPr>
          <w:rFonts w:ascii="Times New Roman" w:hAnsi="Times New Roman" w:cs="Times New Roman"/>
          <w:sz w:val="24"/>
          <w:szCs w:val="24"/>
        </w:rPr>
        <w:t xml:space="preserve">also reflect wetlands considerations and </w:t>
      </w:r>
      <w:r w:rsidR="00A34F2D">
        <w:rPr>
          <w:rFonts w:ascii="Times New Roman" w:hAnsi="Times New Roman" w:cs="Times New Roman"/>
          <w:sz w:val="24"/>
          <w:szCs w:val="24"/>
        </w:rPr>
        <w:t>must</w:t>
      </w:r>
      <w:r w:rsidR="005D2DF0" w:rsidRPr="00E27D51">
        <w:rPr>
          <w:rFonts w:ascii="Times New Roman" w:hAnsi="Times New Roman" w:cs="Times New Roman"/>
          <w:sz w:val="24"/>
          <w:szCs w:val="24"/>
        </w:rPr>
        <w:t xml:space="preserve"> demonstrate how the wetlands will be protected.</w:t>
      </w:r>
      <w:r w:rsidR="006C3BA9" w:rsidRPr="00E27D51">
        <w:rPr>
          <w:rFonts w:ascii="Times New Roman" w:hAnsi="Times New Roman" w:cs="Times New Roman"/>
          <w:sz w:val="24"/>
          <w:szCs w:val="24"/>
        </w:rPr>
        <w:t xml:space="preserve">  When wetlands alone are affected, E</w:t>
      </w:r>
      <w:r w:rsidR="000C4EC5">
        <w:rPr>
          <w:rFonts w:ascii="Times New Roman" w:hAnsi="Times New Roman" w:cs="Times New Roman"/>
          <w:sz w:val="24"/>
          <w:szCs w:val="24"/>
        </w:rPr>
        <w:t xml:space="preserve">xecutive </w:t>
      </w:r>
      <w:r w:rsidR="006C3BA9" w:rsidRPr="00E27D51">
        <w:rPr>
          <w:rFonts w:ascii="Times New Roman" w:hAnsi="Times New Roman" w:cs="Times New Roman"/>
          <w:sz w:val="24"/>
          <w:szCs w:val="24"/>
        </w:rPr>
        <w:t>O</w:t>
      </w:r>
      <w:r w:rsidR="000C4EC5">
        <w:rPr>
          <w:rFonts w:ascii="Times New Roman" w:hAnsi="Times New Roman" w:cs="Times New Roman"/>
          <w:sz w:val="24"/>
          <w:szCs w:val="24"/>
        </w:rPr>
        <w:t>rder</w:t>
      </w:r>
      <w:r w:rsidR="006C3BA9" w:rsidRPr="00E27D51">
        <w:rPr>
          <w:rFonts w:ascii="Times New Roman" w:hAnsi="Times New Roman" w:cs="Times New Roman"/>
          <w:sz w:val="24"/>
          <w:szCs w:val="24"/>
        </w:rPr>
        <w:t xml:space="preserve"> 11990 applies separately</w:t>
      </w:r>
      <w:r w:rsidR="00011D86">
        <w:rPr>
          <w:rFonts w:ascii="Times New Roman" w:hAnsi="Times New Roman" w:cs="Times New Roman"/>
          <w:sz w:val="24"/>
          <w:szCs w:val="24"/>
        </w:rPr>
        <w:t>.  Th</w:t>
      </w:r>
      <w:r w:rsidR="006C3BA9" w:rsidRPr="00E27D51">
        <w:rPr>
          <w:rFonts w:ascii="Times New Roman" w:hAnsi="Times New Roman" w:cs="Times New Roman"/>
          <w:sz w:val="24"/>
          <w:szCs w:val="24"/>
        </w:rPr>
        <w:t xml:space="preserve">e same procedural steps identified below for </w:t>
      </w:r>
      <w:r w:rsidR="001528D8" w:rsidRPr="00E27D51">
        <w:rPr>
          <w:rFonts w:ascii="Times New Roman" w:hAnsi="Times New Roman" w:cs="Times New Roman"/>
          <w:sz w:val="24"/>
          <w:szCs w:val="24"/>
        </w:rPr>
        <w:t>floodplains</w:t>
      </w:r>
      <w:r w:rsidR="006C3BA9" w:rsidRPr="00E27D51">
        <w:rPr>
          <w:rFonts w:ascii="Times New Roman" w:hAnsi="Times New Roman" w:cs="Times New Roman"/>
          <w:sz w:val="24"/>
          <w:szCs w:val="24"/>
        </w:rPr>
        <w:t xml:space="preserve">, </w:t>
      </w:r>
      <w:r w:rsidR="001528D8" w:rsidRPr="00E27D51">
        <w:rPr>
          <w:rFonts w:ascii="Times New Roman" w:hAnsi="Times New Roman" w:cs="Times New Roman"/>
          <w:sz w:val="24"/>
          <w:szCs w:val="24"/>
        </w:rPr>
        <w:t xml:space="preserve">replaced with wetlands, will </w:t>
      </w:r>
      <w:r w:rsidR="006C3BA9" w:rsidRPr="00E27D51">
        <w:rPr>
          <w:rFonts w:ascii="Times New Roman" w:hAnsi="Times New Roman" w:cs="Times New Roman"/>
          <w:sz w:val="24"/>
          <w:szCs w:val="24"/>
        </w:rPr>
        <w:t>comply with E</w:t>
      </w:r>
      <w:r w:rsidR="000C4EC5">
        <w:rPr>
          <w:rFonts w:ascii="Times New Roman" w:hAnsi="Times New Roman" w:cs="Times New Roman"/>
          <w:sz w:val="24"/>
          <w:szCs w:val="24"/>
        </w:rPr>
        <w:t xml:space="preserve">xecutive </w:t>
      </w:r>
      <w:r w:rsidR="006C3BA9" w:rsidRPr="00E27D51">
        <w:rPr>
          <w:rFonts w:ascii="Times New Roman" w:hAnsi="Times New Roman" w:cs="Times New Roman"/>
          <w:sz w:val="24"/>
          <w:szCs w:val="24"/>
        </w:rPr>
        <w:t>O</w:t>
      </w:r>
      <w:r w:rsidR="000C4EC5">
        <w:rPr>
          <w:rFonts w:ascii="Times New Roman" w:hAnsi="Times New Roman" w:cs="Times New Roman"/>
          <w:sz w:val="24"/>
          <w:szCs w:val="24"/>
        </w:rPr>
        <w:t>rder</w:t>
      </w:r>
      <w:r w:rsidR="006C3BA9" w:rsidRPr="00E27D51">
        <w:rPr>
          <w:rFonts w:ascii="Times New Roman" w:hAnsi="Times New Roman" w:cs="Times New Roman"/>
          <w:sz w:val="24"/>
          <w:szCs w:val="24"/>
        </w:rPr>
        <w:t xml:space="preserve"> 11990.  Factors to consider </w:t>
      </w:r>
      <w:r w:rsidR="00D47FF9" w:rsidRPr="00E27D51">
        <w:rPr>
          <w:rFonts w:ascii="Times New Roman" w:hAnsi="Times New Roman" w:cs="Times New Roman"/>
          <w:sz w:val="24"/>
          <w:szCs w:val="24"/>
        </w:rPr>
        <w:t xml:space="preserve">when assessing </w:t>
      </w:r>
      <w:r w:rsidR="006C3BA9" w:rsidRPr="00E27D51">
        <w:rPr>
          <w:rFonts w:ascii="Times New Roman" w:hAnsi="Times New Roman" w:cs="Times New Roman"/>
          <w:sz w:val="24"/>
          <w:szCs w:val="24"/>
        </w:rPr>
        <w:t xml:space="preserve">the effects of </w:t>
      </w:r>
      <w:r w:rsidR="00D47FF9" w:rsidRPr="00E27D51">
        <w:rPr>
          <w:rFonts w:ascii="Times New Roman" w:hAnsi="Times New Roman" w:cs="Times New Roman"/>
          <w:sz w:val="24"/>
          <w:szCs w:val="24"/>
        </w:rPr>
        <w:t xml:space="preserve">a </w:t>
      </w:r>
      <w:r w:rsidR="006C3BA9" w:rsidRPr="00E27D51">
        <w:rPr>
          <w:rFonts w:ascii="Times New Roman" w:hAnsi="Times New Roman" w:cs="Times New Roman"/>
          <w:sz w:val="24"/>
          <w:szCs w:val="24"/>
        </w:rPr>
        <w:t xml:space="preserve">proposed action on the survival and quality </w:t>
      </w:r>
      <w:r w:rsidR="00D47FF9" w:rsidRPr="00E27D51">
        <w:rPr>
          <w:rFonts w:ascii="Times New Roman" w:hAnsi="Times New Roman" w:cs="Times New Roman"/>
          <w:sz w:val="24"/>
          <w:szCs w:val="24"/>
        </w:rPr>
        <w:t xml:space="preserve">(for example, condition and capacity to provide ecosystem services) </w:t>
      </w:r>
      <w:r w:rsidR="006C3BA9" w:rsidRPr="00E27D51">
        <w:rPr>
          <w:rFonts w:ascii="Times New Roman" w:hAnsi="Times New Roman" w:cs="Times New Roman"/>
          <w:sz w:val="24"/>
          <w:szCs w:val="24"/>
        </w:rPr>
        <w:t>of wetlands include those identified in E</w:t>
      </w:r>
      <w:r w:rsidR="000C4EC5">
        <w:rPr>
          <w:rFonts w:ascii="Times New Roman" w:hAnsi="Times New Roman" w:cs="Times New Roman"/>
          <w:sz w:val="24"/>
          <w:szCs w:val="24"/>
        </w:rPr>
        <w:t xml:space="preserve">xecutive </w:t>
      </w:r>
      <w:r w:rsidR="006C3BA9" w:rsidRPr="00E27D51">
        <w:rPr>
          <w:rFonts w:ascii="Times New Roman" w:hAnsi="Times New Roman" w:cs="Times New Roman"/>
          <w:sz w:val="24"/>
          <w:szCs w:val="24"/>
        </w:rPr>
        <w:t>O</w:t>
      </w:r>
      <w:r w:rsidR="000C4EC5">
        <w:rPr>
          <w:rFonts w:ascii="Times New Roman" w:hAnsi="Times New Roman" w:cs="Times New Roman"/>
          <w:sz w:val="24"/>
          <w:szCs w:val="24"/>
        </w:rPr>
        <w:t>rder</w:t>
      </w:r>
      <w:r w:rsidR="006C3BA9" w:rsidRPr="00E27D51">
        <w:rPr>
          <w:rFonts w:ascii="Times New Roman" w:hAnsi="Times New Roman" w:cs="Times New Roman"/>
          <w:sz w:val="24"/>
          <w:szCs w:val="24"/>
        </w:rPr>
        <w:t xml:space="preserve"> 11990 Section 5.</w:t>
      </w:r>
    </w:p>
    <w:p w:rsidR="00F33CE5" w:rsidRDefault="00F33CE5"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F33CE5" w:rsidRDefault="00F33CE5"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r>
      <w:r w:rsidR="005D2DF0" w:rsidRPr="00FA51FB">
        <w:rPr>
          <w:rFonts w:ascii="Times New Roman" w:hAnsi="Times New Roman" w:cs="Times New Roman"/>
          <w:sz w:val="24"/>
          <w:szCs w:val="24"/>
          <w:u w:val="single"/>
        </w:rPr>
        <w:t>Procedures</w:t>
      </w:r>
      <w:r w:rsidR="005D2DF0" w:rsidRPr="00FA51FB">
        <w:rPr>
          <w:rFonts w:ascii="Times New Roman" w:hAnsi="Times New Roman" w:cs="Times New Roman"/>
          <w:sz w:val="24"/>
          <w:szCs w:val="24"/>
        </w:rPr>
        <w:t xml:space="preserve">.  When an action is proposed in wetlands or a floodplain, the following procedural steps (summarized from the WRC Guidelines) </w:t>
      </w:r>
      <w:r w:rsidR="00A34F2D">
        <w:rPr>
          <w:rFonts w:ascii="Times New Roman" w:hAnsi="Times New Roman" w:cs="Times New Roman"/>
          <w:sz w:val="24"/>
          <w:szCs w:val="24"/>
        </w:rPr>
        <w:t>must</w:t>
      </w:r>
      <w:r w:rsidR="005D2DF0" w:rsidRPr="00FA51FB">
        <w:rPr>
          <w:rFonts w:ascii="Times New Roman" w:hAnsi="Times New Roman" w:cs="Times New Roman"/>
          <w:sz w:val="24"/>
          <w:szCs w:val="24"/>
        </w:rPr>
        <w:t xml:space="preserve"> be addressed and integrated into the planning process.</w:t>
      </w:r>
      <w:r w:rsidR="004F563A" w:rsidRPr="00FA51FB">
        <w:rPr>
          <w:rFonts w:ascii="Times New Roman" w:hAnsi="Times New Roman" w:cs="Times New Roman"/>
          <w:sz w:val="24"/>
          <w:szCs w:val="24"/>
        </w:rPr>
        <w:t xml:space="preserve">  After </w:t>
      </w:r>
      <w:r w:rsidR="00DE1FFB" w:rsidRPr="00FA51FB">
        <w:rPr>
          <w:rFonts w:ascii="Times New Roman" w:hAnsi="Times New Roman" w:cs="Times New Roman"/>
          <w:sz w:val="24"/>
          <w:szCs w:val="24"/>
        </w:rPr>
        <w:t xml:space="preserve">identifying the specific need, function, and situation for the action and determining whether it is a critical action, </w:t>
      </w:r>
      <w:r>
        <w:rPr>
          <w:rFonts w:ascii="Times New Roman" w:hAnsi="Times New Roman" w:cs="Times New Roman"/>
          <w:sz w:val="24"/>
          <w:szCs w:val="24"/>
        </w:rPr>
        <w:t>bureaus/</w:t>
      </w:r>
      <w:r w:rsidR="00553F6B" w:rsidRPr="00FA51FB">
        <w:rPr>
          <w:rFonts w:ascii="Times New Roman" w:hAnsi="Times New Roman" w:cs="Times New Roman"/>
          <w:sz w:val="24"/>
          <w:szCs w:val="24"/>
        </w:rPr>
        <w:t xml:space="preserve">offices </w:t>
      </w:r>
      <w:r w:rsidR="00A34F2D">
        <w:rPr>
          <w:rFonts w:ascii="Times New Roman" w:hAnsi="Times New Roman" w:cs="Times New Roman"/>
          <w:sz w:val="24"/>
          <w:szCs w:val="24"/>
        </w:rPr>
        <w:t xml:space="preserve">must </w:t>
      </w:r>
      <w:r w:rsidR="00DE1FFB" w:rsidRPr="00FA51FB">
        <w:rPr>
          <w:rFonts w:ascii="Times New Roman" w:hAnsi="Times New Roman" w:cs="Times New Roman"/>
          <w:sz w:val="24"/>
          <w:szCs w:val="24"/>
        </w:rPr>
        <w:t>follow the eight-step decision-making process summarized below</w:t>
      </w:r>
      <w:r w:rsidR="00C26518" w:rsidRPr="00FA51FB">
        <w:rPr>
          <w:rFonts w:ascii="Times New Roman" w:hAnsi="Times New Roman" w:cs="Times New Roman"/>
          <w:sz w:val="24"/>
          <w:szCs w:val="24"/>
        </w:rPr>
        <w:t>:</w:t>
      </w:r>
      <w:r w:rsidR="00DE1FFB" w:rsidRPr="00FA51FB">
        <w:rPr>
          <w:rFonts w:ascii="Times New Roman" w:hAnsi="Times New Roman" w:cs="Times New Roman"/>
          <w:sz w:val="24"/>
          <w:szCs w:val="24"/>
        </w:rPr>
        <w:t xml:space="preserve"> </w:t>
      </w:r>
    </w:p>
    <w:p w:rsidR="00F33CE5" w:rsidRDefault="00F33CE5"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F33CE5" w:rsidRDefault="00F33CE5"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Pr>
          <w:rFonts w:ascii="Times New Roman" w:hAnsi="Times New Roman" w:cs="Times New Roman"/>
          <w:sz w:val="24"/>
          <w:szCs w:val="24"/>
        </w:rPr>
        <w:tab/>
      </w:r>
      <w:r w:rsidR="005C3724" w:rsidRPr="004E3388">
        <w:rPr>
          <w:rFonts w:ascii="Times New Roman" w:hAnsi="Times New Roman" w:cs="Times New Roman"/>
          <w:sz w:val="24"/>
          <w:szCs w:val="24"/>
        </w:rPr>
        <w:t>D</w:t>
      </w:r>
      <w:r w:rsidR="00DE1FFB" w:rsidRPr="004E3388">
        <w:rPr>
          <w:rFonts w:ascii="Times New Roman" w:hAnsi="Times New Roman" w:cs="Times New Roman"/>
          <w:sz w:val="24"/>
          <w:szCs w:val="24"/>
        </w:rPr>
        <w:t xml:space="preserve">etermine </w:t>
      </w:r>
      <w:r w:rsidR="00032700" w:rsidRPr="004E3388">
        <w:rPr>
          <w:rFonts w:ascii="Times New Roman" w:hAnsi="Times New Roman" w:cs="Times New Roman"/>
          <w:sz w:val="24"/>
          <w:szCs w:val="24"/>
        </w:rPr>
        <w:t xml:space="preserve">whether </w:t>
      </w:r>
      <w:r w:rsidR="00DE1FFB" w:rsidRPr="004E3388">
        <w:rPr>
          <w:rFonts w:ascii="Times New Roman" w:hAnsi="Times New Roman" w:cs="Times New Roman"/>
          <w:sz w:val="24"/>
          <w:szCs w:val="24"/>
        </w:rPr>
        <w:t xml:space="preserve">a proposed action is located in </w:t>
      </w:r>
      <w:r w:rsidR="00032700" w:rsidRPr="004E3388">
        <w:rPr>
          <w:rFonts w:ascii="Times New Roman" w:hAnsi="Times New Roman" w:cs="Times New Roman"/>
          <w:sz w:val="24"/>
          <w:szCs w:val="24"/>
        </w:rPr>
        <w:t xml:space="preserve">a </w:t>
      </w:r>
      <w:r w:rsidR="00011D86">
        <w:rPr>
          <w:rFonts w:ascii="Times New Roman" w:hAnsi="Times New Roman" w:cs="Times New Roman"/>
          <w:sz w:val="24"/>
          <w:szCs w:val="24"/>
        </w:rPr>
        <w:t xml:space="preserve">floodplain.  </w:t>
      </w:r>
      <w:r w:rsidR="00EB27BA" w:rsidRPr="004E3388">
        <w:rPr>
          <w:rFonts w:ascii="Times New Roman" w:hAnsi="Times New Roman" w:cs="Times New Roman"/>
          <w:sz w:val="24"/>
          <w:szCs w:val="24"/>
        </w:rPr>
        <w:t>This requirement is discussed in Step 1 of the WRC Guidelines.</w:t>
      </w:r>
      <w:r w:rsidR="00DE1FFB" w:rsidRPr="004E3388">
        <w:rPr>
          <w:rFonts w:ascii="Times New Roman" w:hAnsi="Times New Roman" w:cs="Times New Roman"/>
          <w:sz w:val="24"/>
          <w:szCs w:val="24"/>
        </w:rPr>
        <w:t xml:space="preserve"> </w:t>
      </w:r>
      <w:r w:rsidR="00810334">
        <w:rPr>
          <w:rFonts w:ascii="Times New Roman" w:hAnsi="Times New Roman" w:cs="Times New Roman"/>
          <w:sz w:val="24"/>
          <w:szCs w:val="24"/>
        </w:rPr>
        <w:t xml:space="preserve"> </w:t>
      </w:r>
      <w:r w:rsidR="00DE1FFB" w:rsidRPr="004E3388">
        <w:rPr>
          <w:rFonts w:ascii="Times New Roman" w:hAnsi="Times New Roman" w:cs="Times New Roman"/>
          <w:sz w:val="24"/>
          <w:szCs w:val="24"/>
        </w:rPr>
        <w:t xml:space="preserve">If the proposed action is not in </w:t>
      </w:r>
      <w:r w:rsidR="006C3BA9">
        <w:rPr>
          <w:rFonts w:ascii="Times New Roman" w:hAnsi="Times New Roman" w:cs="Times New Roman"/>
          <w:sz w:val="24"/>
          <w:szCs w:val="24"/>
        </w:rPr>
        <w:t>a</w:t>
      </w:r>
      <w:r w:rsidR="006C3BA9" w:rsidRPr="004E3388">
        <w:rPr>
          <w:rFonts w:ascii="Times New Roman" w:hAnsi="Times New Roman" w:cs="Times New Roman"/>
          <w:sz w:val="24"/>
          <w:szCs w:val="24"/>
        </w:rPr>
        <w:t xml:space="preserve"> </w:t>
      </w:r>
      <w:r w:rsidR="00DE1FFB" w:rsidRPr="004E3388">
        <w:rPr>
          <w:rFonts w:ascii="Times New Roman" w:hAnsi="Times New Roman" w:cs="Times New Roman"/>
          <w:sz w:val="24"/>
          <w:szCs w:val="24"/>
        </w:rPr>
        <w:t>floodplain, proceed to Step 4</w:t>
      </w:r>
      <w:r w:rsidR="00997209">
        <w:rPr>
          <w:rFonts w:ascii="Times New Roman" w:hAnsi="Times New Roman" w:cs="Times New Roman"/>
          <w:sz w:val="24"/>
          <w:szCs w:val="24"/>
        </w:rPr>
        <w:t xml:space="preserve"> below</w:t>
      </w:r>
      <w:r w:rsidR="00DE1FFB" w:rsidRPr="004E3388">
        <w:rPr>
          <w:rFonts w:ascii="Times New Roman" w:hAnsi="Times New Roman" w:cs="Times New Roman"/>
          <w:sz w:val="24"/>
          <w:szCs w:val="24"/>
        </w:rPr>
        <w:t xml:space="preserve">. </w:t>
      </w:r>
    </w:p>
    <w:p w:rsidR="00F33CE5" w:rsidRDefault="00F33CE5"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F33CE5" w:rsidRDefault="00F33CE5"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sidR="00ED63B3" w:rsidRPr="004E3388">
        <w:rPr>
          <w:rFonts w:ascii="Times New Roman" w:hAnsi="Times New Roman" w:cs="Times New Roman"/>
          <w:sz w:val="24"/>
          <w:szCs w:val="24"/>
        </w:rPr>
        <w:t>Identify the overall audience for public notice and involvement, the vehicles for public participation and the purpose and timing of public notice actions</w:t>
      </w:r>
      <w:r w:rsidR="004451C0">
        <w:rPr>
          <w:rFonts w:ascii="Times New Roman" w:hAnsi="Times New Roman" w:cs="Times New Roman"/>
          <w:sz w:val="24"/>
          <w:szCs w:val="24"/>
        </w:rPr>
        <w:t>, including through integration with any applicable environmental review processes</w:t>
      </w:r>
      <w:r w:rsidR="00ED63B3" w:rsidRPr="004E3388">
        <w:rPr>
          <w:rFonts w:ascii="Times New Roman" w:hAnsi="Times New Roman" w:cs="Times New Roman"/>
          <w:sz w:val="24"/>
          <w:szCs w:val="24"/>
        </w:rPr>
        <w:t xml:space="preserve">.  </w:t>
      </w:r>
      <w:r w:rsidR="00695545" w:rsidRPr="004E3388">
        <w:rPr>
          <w:rFonts w:ascii="Times New Roman" w:hAnsi="Times New Roman" w:cs="Times New Roman"/>
          <w:sz w:val="24"/>
          <w:szCs w:val="24"/>
        </w:rPr>
        <w:t xml:space="preserve">This requirement is discussed in Step 2 of the WRC Guidelines. </w:t>
      </w:r>
      <w:r w:rsidR="00DE1FFB" w:rsidRPr="004E3388">
        <w:rPr>
          <w:rFonts w:ascii="Times New Roman" w:hAnsi="Times New Roman" w:cs="Times New Roman"/>
          <w:sz w:val="24"/>
          <w:szCs w:val="24"/>
        </w:rPr>
        <w:t xml:space="preserve"> </w:t>
      </w:r>
    </w:p>
    <w:p w:rsidR="00F33CE5" w:rsidRDefault="00F33CE5"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F33CE5" w:rsidRDefault="00F33CE5"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sidR="001A33F2" w:rsidRPr="004E3388">
        <w:rPr>
          <w:rFonts w:ascii="Times New Roman" w:hAnsi="Times New Roman" w:cs="Times New Roman"/>
          <w:sz w:val="24"/>
          <w:szCs w:val="24"/>
        </w:rPr>
        <w:t>I</w:t>
      </w:r>
      <w:r w:rsidR="00DE1FFB" w:rsidRPr="004E3388">
        <w:rPr>
          <w:rFonts w:ascii="Times New Roman" w:hAnsi="Times New Roman" w:cs="Times New Roman"/>
          <w:sz w:val="24"/>
          <w:szCs w:val="24"/>
        </w:rPr>
        <w:t>dentify and evaluate practicable alternative</w:t>
      </w:r>
      <w:r w:rsidR="001A33F2" w:rsidRPr="004E3388">
        <w:rPr>
          <w:rFonts w:ascii="Times New Roman" w:hAnsi="Times New Roman" w:cs="Times New Roman"/>
          <w:sz w:val="24"/>
          <w:szCs w:val="24"/>
        </w:rPr>
        <w:t xml:space="preserve"> </w:t>
      </w:r>
      <w:r w:rsidR="00DE1FFB" w:rsidRPr="004E3388">
        <w:rPr>
          <w:rFonts w:ascii="Times New Roman" w:hAnsi="Times New Roman" w:cs="Times New Roman"/>
          <w:sz w:val="24"/>
          <w:szCs w:val="24"/>
        </w:rPr>
        <w:t>s</w:t>
      </w:r>
      <w:r w:rsidR="001A33F2" w:rsidRPr="004E3388">
        <w:rPr>
          <w:rFonts w:ascii="Times New Roman" w:hAnsi="Times New Roman" w:cs="Times New Roman"/>
          <w:sz w:val="24"/>
          <w:szCs w:val="24"/>
        </w:rPr>
        <w:t>ites</w:t>
      </w:r>
      <w:r w:rsidR="00DE1FFB" w:rsidRPr="004E3388">
        <w:rPr>
          <w:rFonts w:ascii="Times New Roman" w:hAnsi="Times New Roman" w:cs="Times New Roman"/>
          <w:sz w:val="24"/>
          <w:szCs w:val="24"/>
        </w:rPr>
        <w:t xml:space="preserve"> </w:t>
      </w:r>
      <w:r w:rsidR="00DF5447" w:rsidRPr="004E3388">
        <w:rPr>
          <w:rFonts w:ascii="Times New Roman" w:hAnsi="Times New Roman" w:cs="Times New Roman"/>
          <w:sz w:val="24"/>
          <w:szCs w:val="24"/>
        </w:rPr>
        <w:t xml:space="preserve">or </w:t>
      </w:r>
      <w:r w:rsidR="00DE1FFB" w:rsidRPr="004E3388">
        <w:rPr>
          <w:rFonts w:ascii="Times New Roman" w:hAnsi="Times New Roman" w:cs="Times New Roman"/>
          <w:sz w:val="24"/>
          <w:szCs w:val="24"/>
        </w:rPr>
        <w:t>actions</w:t>
      </w:r>
      <w:r w:rsidR="00DF5447" w:rsidRPr="004E3388">
        <w:rPr>
          <w:rFonts w:ascii="Times New Roman" w:hAnsi="Times New Roman" w:cs="Times New Roman"/>
          <w:sz w:val="24"/>
          <w:szCs w:val="24"/>
        </w:rPr>
        <w:t>, including</w:t>
      </w:r>
      <w:r w:rsidR="00DE1FFB" w:rsidRPr="004E3388">
        <w:rPr>
          <w:rFonts w:ascii="Times New Roman" w:hAnsi="Times New Roman" w:cs="Times New Roman"/>
          <w:sz w:val="24"/>
          <w:szCs w:val="24"/>
        </w:rPr>
        <w:t xml:space="preserve"> taking no action. </w:t>
      </w:r>
      <w:r w:rsidR="00D52BBC">
        <w:rPr>
          <w:rFonts w:ascii="Times New Roman" w:hAnsi="Times New Roman" w:cs="Times New Roman"/>
          <w:sz w:val="24"/>
          <w:szCs w:val="24"/>
        </w:rPr>
        <w:t xml:space="preserve"> </w:t>
      </w:r>
      <w:r w:rsidR="00827F5A" w:rsidRPr="004E3388">
        <w:rPr>
          <w:rFonts w:ascii="Times New Roman" w:hAnsi="Times New Roman" w:cs="Times New Roman"/>
          <w:sz w:val="24"/>
          <w:szCs w:val="24"/>
        </w:rPr>
        <w:t xml:space="preserve">This requirement is discussed in Step 3 of the WRC Guidelines.  </w:t>
      </w:r>
    </w:p>
    <w:p w:rsidR="00F33CE5" w:rsidRDefault="00F33CE5" w:rsidP="00F33CE5">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706200" w:rsidRDefault="00F33CE5" w:rsidP="00883416">
      <w:pPr>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sidR="003830DE" w:rsidRPr="004E3388">
        <w:rPr>
          <w:rFonts w:ascii="Times New Roman" w:hAnsi="Times New Roman" w:cs="Times New Roman"/>
          <w:sz w:val="24"/>
          <w:szCs w:val="24"/>
        </w:rPr>
        <w:t>I</w:t>
      </w:r>
      <w:r w:rsidR="00DE1FFB" w:rsidRPr="004E3388">
        <w:rPr>
          <w:rFonts w:ascii="Times New Roman" w:hAnsi="Times New Roman" w:cs="Times New Roman"/>
          <w:sz w:val="24"/>
          <w:szCs w:val="24"/>
        </w:rPr>
        <w:t xml:space="preserve">dentify </w:t>
      </w:r>
      <w:r w:rsidR="00E75FCF" w:rsidRPr="004E3388">
        <w:rPr>
          <w:rFonts w:ascii="Times New Roman" w:hAnsi="Times New Roman" w:cs="Times New Roman"/>
          <w:sz w:val="24"/>
          <w:szCs w:val="24"/>
        </w:rPr>
        <w:t xml:space="preserve">direct or indirect </w:t>
      </w:r>
      <w:r w:rsidR="00DE1FFB" w:rsidRPr="004E3388">
        <w:rPr>
          <w:rFonts w:ascii="Times New Roman" w:hAnsi="Times New Roman" w:cs="Times New Roman"/>
          <w:sz w:val="24"/>
          <w:szCs w:val="24"/>
        </w:rPr>
        <w:t xml:space="preserve">impacts </w:t>
      </w:r>
      <w:r w:rsidR="00E75FCF" w:rsidRPr="004E3388">
        <w:rPr>
          <w:rFonts w:ascii="Times New Roman" w:hAnsi="Times New Roman" w:cs="Times New Roman"/>
          <w:sz w:val="24"/>
          <w:szCs w:val="24"/>
        </w:rPr>
        <w:t xml:space="preserve">associated with the occupancy and modification of the </w:t>
      </w:r>
      <w:r w:rsidR="00DE1FFB" w:rsidRPr="004E3388">
        <w:rPr>
          <w:rFonts w:ascii="Times New Roman" w:hAnsi="Times New Roman" w:cs="Times New Roman"/>
          <w:sz w:val="24"/>
          <w:szCs w:val="24"/>
        </w:rPr>
        <w:t>floodplain</w:t>
      </w:r>
      <w:r w:rsidR="00A91BFC">
        <w:rPr>
          <w:rFonts w:ascii="Times New Roman" w:hAnsi="Times New Roman" w:cs="Times New Roman"/>
          <w:sz w:val="24"/>
          <w:szCs w:val="24"/>
        </w:rPr>
        <w:t>, and any associated wetlands</w:t>
      </w:r>
      <w:r w:rsidR="00E75FCF" w:rsidRPr="004E3388">
        <w:rPr>
          <w:rFonts w:ascii="Times New Roman" w:hAnsi="Times New Roman" w:cs="Times New Roman"/>
          <w:sz w:val="24"/>
          <w:szCs w:val="24"/>
        </w:rPr>
        <w:t>;</w:t>
      </w:r>
      <w:r w:rsidR="00DE1FFB" w:rsidRPr="004E3388">
        <w:rPr>
          <w:rFonts w:ascii="Times New Roman" w:hAnsi="Times New Roman" w:cs="Times New Roman"/>
          <w:sz w:val="24"/>
          <w:szCs w:val="24"/>
        </w:rPr>
        <w:t xml:space="preserve"> direct or indirect support</w:t>
      </w:r>
      <w:r w:rsidR="00E75FCF" w:rsidRPr="004E3388">
        <w:rPr>
          <w:rFonts w:ascii="Times New Roman" w:hAnsi="Times New Roman" w:cs="Times New Roman"/>
          <w:sz w:val="24"/>
          <w:szCs w:val="24"/>
        </w:rPr>
        <w:t xml:space="preserve"> of</w:t>
      </w:r>
      <w:r w:rsidR="00DE1FFB" w:rsidRPr="004E3388">
        <w:rPr>
          <w:rFonts w:ascii="Times New Roman" w:hAnsi="Times New Roman" w:cs="Times New Roman"/>
          <w:sz w:val="24"/>
          <w:szCs w:val="24"/>
        </w:rPr>
        <w:t xml:space="preserve"> floodplain development</w:t>
      </w:r>
      <w:r w:rsidR="00E75FCF" w:rsidRPr="004E3388">
        <w:rPr>
          <w:rFonts w:ascii="Times New Roman" w:hAnsi="Times New Roman" w:cs="Times New Roman"/>
          <w:sz w:val="24"/>
          <w:szCs w:val="24"/>
        </w:rPr>
        <w:t>; and how they will be evaluated</w:t>
      </w:r>
      <w:r w:rsidR="00DE1FFB" w:rsidRPr="004E3388">
        <w:rPr>
          <w:rFonts w:ascii="Times New Roman" w:hAnsi="Times New Roman" w:cs="Times New Roman"/>
          <w:sz w:val="24"/>
          <w:szCs w:val="24"/>
        </w:rPr>
        <w:t xml:space="preserve">. </w:t>
      </w:r>
      <w:r w:rsidR="00553F6B">
        <w:rPr>
          <w:rFonts w:ascii="Times New Roman" w:hAnsi="Times New Roman" w:cs="Times New Roman"/>
          <w:sz w:val="24"/>
          <w:szCs w:val="24"/>
        </w:rPr>
        <w:t xml:space="preserve"> </w:t>
      </w:r>
      <w:r w:rsidR="00E75FCF" w:rsidRPr="004E3388">
        <w:rPr>
          <w:rFonts w:ascii="Times New Roman" w:hAnsi="Times New Roman" w:cs="Times New Roman"/>
          <w:sz w:val="24"/>
          <w:szCs w:val="24"/>
        </w:rPr>
        <w:t xml:space="preserve">This requirement is discussed in Step 4 of the WRC Guidelines.  </w:t>
      </w:r>
      <w:r w:rsidR="00DE1FFB" w:rsidRPr="004E3388">
        <w:rPr>
          <w:rFonts w:ascii="Times New Roman" w:hAnsi="Times New Roman" w:cs="Times New Roman"/>
          <w:sz w:val="24"/>
          <w:szCs w:val="24"/>
        </w:rPr>
        <w:t xml:space="preserve">If the proposed action is outside the floodplain and has no identifiable impacts </w:t>
      </w:r>
      <w:r w:rsidR="00E75FCF" w:rsidRPr="004E3388">
        <w:rPr>
          <w:rFonts w:ascii="Times New Roman" w:hAnsi="Times New Roman" w:cs="Times New Roman"/>
          <w:sz w:val="24"/>
          <w:szCs w:val="24"/>
        </w:rPr>
        <w:t xml:space="preserve">and does not </w:t>
      </w:r>
      <w:r w:rsidR="00DE1FFB" w:rsidRPr="004E3388">
        <w:rPr>
          <w:rFonts w:ascii="Times New Roman" w:hAnsi="Times New Roman" w:cs="Times New Roman"/>
          <w:sz w:val="24"/>
          <w:szCs w:val="24"/>
        </w:rPr>
        <w:t>support</w:t>
      </w:r>
      <w:r w:rsidR="00E75FCF" w:rsidRPr="004E3388">
        <w:rPr>
          <w:rFonts w:ascii="Times New Roman" w:hAnsi="Times New Roman" w:cs="Times New Roman"/>
          <w:sz w:val="24"/>
          <w:szCs w:val="24"/>
        </w:rPr>
        <w:t xml:space="preserve"> floodplain development</w:t>
      </w:r>
      <w:r w:rsidR="00DE1FFB" w:rsidRPr="004E3388">
        <w:rPr>
          <w:rFonts w:ascii="Times New Roman" w:hAnsi="Times New Roman" w:cs="Times New Roman"/>
          <w:sz w:val="24"/>
          <w:szCs w:val="24"/>
        </w:rPr>
        <w:t xml:space="preserve">, </w:t>
      </w:r>
      <w:r w:rsidR="00E75FCF" w:rsidRPr="004E3388">
        <w:rPr>
          <w:rFonts w:ascii="Times New Roman" w:hAnsi="Times New Roman" w:cs="Times New Roman"/>
          <w:sz w:val="24"/>
          <w:szCs w:val="24"/>
        </w:rPr>
        <w:t>proceed to</w:t>
      </w:r>
      <w:r w:rsidR="00DE1FFB" w:rsidRPr="004E3388">
        <w:rPr>
          <w:rFonts w:ascii="Times New Roman" w:hAnsi="Times New Roman" w:cs="Times New Roman"/>
          <w:sz w:val="24"/>
          <w:szCs w:val="24"/>
        </w:rPr>
        <w:t xml:space="preserve"> Step 8</w:t>
      </w:r>
      <w:r w:rsidR="00997209">
        <w:rPr>
          <w:rFonts w:ascii="Times New Roman" w:hAnsi="Times New Roman" w:cs="Times New Roman"/>
          <w:sz w:val="24"/>
          <w:szCs w:val="24"/>
        </w:rPr>
        <w:t xml:space="preserve"> below</w:t>
      </w:r>
      <w:r w:rsidR="00DE1FFB" w:rsidRPr="004E3388">
        <w:rPr>
          <w:rFonts w:ascii="Times New Roman" w:hAnsi="Times New Roman" w:cs="Times New Roman"/>
          <w:sz w:val="24"/>
          <w:szCs w:val="24"/>
        </w:rPr>
        <w:t>.</w:t>
      </w:r>
    </w:p>
    <w:p w:rsidR="002F3F43" w:rsidRDefault="004F01CB" w:rsidP="00883416">
      <w:pPr>
        <w:pStyle w:val="ListParagraph"/>
        <w:suppressAutoHyphens/>
        <w:spacing w:before="100" w:beforeAutospacing="1" w:after="100" w:afterAutospacing="1"/>
        <w:ind w:left="0"/>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(5)</w:t>
      </w:r>
      <w:r>
        <w:rPr>
          <w:rFonts w:ascii="Times New Roman" w:hAnsi="Times New Roman" w:cs="Times New Roman"/>
          <w:sz w:val="24"/>
          <w:szCs w:val="24"/>
        </w:rPr>
        <w:tab/>
      </w:r>
      <w:r w:rsidR="00453E53" w:rsidRPr="004E3388">
        <w:rPr>
          <w:rFonts w:ascii="Times New Roman" w:hAnsi="Times New Roman" w:cs="Times New Roman"/>
          <w:sz w:val="24"/>
          <w:szCs w:val="24"/>
        </w:rPr>
        <w:t>I</w:t>
      </w:r>
      <w:r w:rsidR="00706200" w:rsidRPr="004E3388">
        <w:rPr>
          <w:rFonts w:ascii="Times New Roman" w:hAnsi="Times New Roman" w:cs="Times New Roman"/>
          <w:sz w:val="24"/>
          <w:szCs w:val="24"/>
        </w:rPr>
        <w:t>dentif</w:t>
      </w:r>
      <w:r w:rsidR="00453E53" w:rsidRPr="004E3388">
        <w:rPr>
          <w:rFonts w:ascii="Times New Roman" w:hAnsi="Times New Roman" w:cs="Times New Roman"/>
          <w:sz w:val="24"/>
          <w:szCs w:val="24"/>
        </w:rPr>
        <w:t>y</w:t>
      </w:r>
      <w:r w:rsidR="00706200" w:rsidRPr="004E3388">
        <w:rPr>
          <w:rFonts w:ascii="Times New Roman" w:hAnsi="Times New Roman" w:cs="Times New Roman"/>
          <w:sz w:val="24"/>
          <w:szCs w:val="24"/>
        </w:rPr>
        <w:t xml:space="preserve"> minimiz</w:t>
      </w:r>
      <w:r w:rsidR="00453E53" w:rsidRPr="004E3388">
        <w:rPr>
          <w:rFonts w:ascii="Times New Roman" w:hAnsi="Times New Roman" w:cs="Times New Roman"/>
          <w:sz w:val="24"/>
          <w:szCs w:val="24"/>
        </w:rPr>
        <w:t>ation</w:t>
      </w:r>
      <w:r w:rsidR="00D43BF7" w:rsidRPr="004E3388">
        <w:rPr>
          <w:rFonts w:ascii="Times New Roman" w:hAnsi="Times New Roman" w:cs="Times New Roman"/>
          <w:sz w:val="24"/>
          <w:szCs w:val="24"/>
        </w:rPr>
        <w:t xml:space="preserve"> of harm to lives</w:t>
      </w:r>
      <w:r w:rsidR="00997209">
        <w:rPr>
          <w:rFonts w:ascii="Times New Roman" w:hAnsi="Times New Roman" w:cs="Times New Roman"/>
          <w:sz w:val="24"/>
          <w:szCs w:val="24"/>
        </w:rPr>
        <w:t>,</w:t>
      </w:r>
      <w:r w:rsidR="00D43BF7" w:rsidRPr="004E3388">
        <w:rPr>
          <w:rFonts w:ascii="Times New Roman" w:hAnsi="Times New Roman" w:cs="Times New Roman"/>
          <w:sz w:val="24"/>
          <w:szCs w:val="24"/>
        </w:rPr>
        <w:t xml:space="preserve"> property, and to</w:t>
      </w:r>
      <w:r w:rsidR="00706200" w:rsidRPr="004E3388">
        <w:rPr>
          <w:rFonts w:ascii="Times New Roman" w:hAnsi="Times New Roman" w:cs="Times New Roman"/>
          <w:sz w:val="24"/>
          <w:szCs w:val="24"/>
        </w:rPr>
        <w:t xml:space="preserve"> natural and beneficial floodplain </w:t>
      </w:r>
      <w:r w:rsidR="00A91BFC">
        <w:rPr>
          <w:rFonts w:ascii="Times New Roman" w:hAnsi="Times New Roman" w:cs="Times New Roman"/>
          <w:sz w:val="24"/>
          <w:szCs w:val="24"/>
        </w:rPr>
        <w:t xml:space="preserve">and wetland </w:t>
      </w:r>
      <w:r w:rsidR="00706200" w:rsidRPr="004E3388">
        <w:rPr>
          <w:rFonts w:ascii="Times New Roman" w:hAnsi="Times New Roman" w:cs="Times New Roman"/>
          <w:sz w:val="24"/>
          <w:szCs w:val="24"/>
        </w:rPr>
        <w:t>values</w:t>
      </w:r>
      <w:r w:rsidR="00D43BF7" w:rsidRPr="004E3388">
        <w:rPr>
          <w:rFonts w:ascii="Times New Roman" w:hAnsi="Times New Roman" w:cs="Times New Roman"/>
          <w:sz w:val="24"/>
          <w:szCs w:val="24"/>
        </w:rPr>
        <w:t>; and measures to achieve this minimization</w:t>
      </w:r>
      <w:r w:rsidR="00706200" w:rsidRPr="004E3388">
        <w:rPr>
          <w:rFonts w:ascii="Times New Roman" w:hAnsi="Times New Roman" w:cs="Times New Roman"/>
          <w:sz w:val="24"/>
          <w:szCs w:val="24"/>
        </w:rPr>
        <w:t xml:space="preserve">. </w:t>
      </w:r>
      <w:r w:rsidR="00D43BF7" w:rsidRPr="004E3388">
        <w:rPr>
          <w:rFonts w:ascii="Times New Roman" w:hAnsi="Times New Roman" w:cs="Times New Roman"/>
          <w:sz w:val="24"/>
          <w:szCs w:val="24"/>
        </w:rPr>
        <w:t xml:space="preserve"> </w:t>
      </w:r>
    </w:p>
    <w:p w:rsidR="00706200" w:rsidRDefault="00D43BF7" w:rsidP="00883416">
      <w:pPr>
        <w:pStyle w:val="ListParagraph"/>
        <w:suppressAutoHyphens/>
        <w:spacing w:before="100" w:beforeAutospacing="1" w:after="100" w:afterAutospacing="1"/>
        <w:ind w:left="0"/>
        <w:mirrorIndents/>
        <w:rPr>
          <w:rFonts w:ascii="Times New Roman" w:hAnsi="Times New Roman" w:cs="Times New Roman"/>
          <w:sz w:val="24"/>
          <w:szCs w:val="24"/>
        </w:rPr>
      </w:pPr>
      <w:r w:rsidRPr="004E3388">
        <w:rPr>
          <w:rFonts w:ascii="Times New Roman" w:hAnsi="Times New Roman" w:cs="Times New Roman"/>
          <w:sz w:val="24"/>
          <w:szCs w:val="24"/>
        </w:rPr>
        <w:t xml:space="preserve">This requirement is discussed in Step 5 of the WRC Guidelines.  </w:t>
      </w:r>
    </w:p>
    <w:p w:rsidR="005F648D" w:rsidRPr="005F648D" w:rsidRDefault="005F648D" w:rsidP="00883416">
      <w:pPr>
        <w:pStyle w:val="ListParagraph"/>
        <w:spacing w:before="100" w:beforeAutospacing="1" w:after="100" w:afterAutospacing="1"/>
        <w:ind w:left="0"/>
        <w:mirrorIndents/>
        <w:rPr>
          <w:rFonts w:ascii="Times New Roman" w:hAnsi="Times New Roman" w:cs="Times New Roman"/>
          <w:sz w:val="24"/>
          <w:szCs w:val="24"/>
        </w:rPr>
      </w:pPr>
    </w:p>
    <w:p w:rsidR="00706200" w:rsidRDefault="004F01CB" w:rsidP="00883416">
      <w:pPr>
        <w:pStyle w:val="ListParagraph"/>
        <w:suppressAutoHyphens/>
        <w:spacing w:before="100" w:beforeAutospacing="1" w:after="100" w:afterAutospacing="1"/>
        <w:ind w:left="0"/>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(6)</w:t>
      </w:r>
      <w:r>
        <w:rPr>
          <w:rFonts w:ascii="Times New Roman" w:hAnsi="Times New Roman" w:cs="Times New Roman"/>
          <w:sz w:val="24"/>
          <w:szCs w:val="24"/>
        </w:rPr>
        <w:tab/>
      </w:r>
      <w:r w:rsidR="00B51FDC" w:rsidRPr="004E3388">
        <w:rPr>
          <w:rFonts w:ascii="Times New Roman" w:hAnsi="Times New Roman" w:cs="Times New Roman"/>
          <w:sz w:val="24"/>
          <w:szCs w:val="24"/>
        </w:rPr>
        <w:t>R</w:t>
      </w:r>
      <w:r w:rsidR="00706200" w:rsidRPr="004E3388">
        <w:rPr>
          <w:rFonts w:ascii="Times New Roman" w:hAnsi="Times New Roman" w:cs="Times New Roman"/>
          <w:sz w:val="24"/>
          <w:szCs w:val="24"/>
        </w:rPr>
        <w:t>e</w:t>
      </w:r>
      <w:r w:rsidR="00B51FDC" w:rsidRPr="004E3388">
        <w:rPr>
          <w:rFonts w:ascii="Times New Roman" w:hAnsi="Times New Roman" w:cs="Times New Roman"/>
          <w:sz w:val="24"/>
          <w:szCs w:val="24"/>
        </w:rPr>
        <w:t>-</w:t>
      </w:r>
      <w:r w:rsidR="00706200" w:rsidRPr="004E3388">
        <w:rPr>
          <w:rFonts w:ascii="Times New Roman" w:hAnsi="Times New Roman" w:cs="Times New Roman"/>
          <w:sz w:val="24"/>
          <w:szCs w:val="24"/>
        </w:rPr>
        <w:t xml:space="preserve">evaluate </w:t>
      </w:r>
      <w:r w:rsidR="00BF7AA1" w:rsidRPr="004E3388">
        <w:rPr>
          <w:rFonts w:ascii="Times New Roman" w:hAnsi="Times New Roman" w:cs="Times New Roman"/>
          <w:sz w:val="24"/>
          <w:szCs w:val="24"/>
        </w:rPr>
        <w:t xml:space="preserve">the proposed </w:t>
      </w:r>
      <w:r w:rsidR="0064377B" w:rsidRPr="004E3388">
        <w:rPr>
          <w:rFonts w:ascii="Times New Roman" w:hAnsi="Times New Roman" w:cs="Times New Roman"/>
          <w:sz w:val="24"/>
          <w:szCs w:val="24"/>
        </w:rPr>
        <w:t>alternatives</w:t>
      </w:r>
      <w:r w:rsidR="00BF7AA1" w:rsidRPr="004E3388">
        <w:rPr>
          <w:rFonts w:ascii="Times New Roman" w:hAnsi="Times New Roman" w:cs="Times New Roman"/>
          <w:sz w:val="24"/>
          <w:szCs w:val="24"/>
        </w:rPr>
        <w:t xml:space="preserve"> considering</w:t>
      </w:r>
      <w:r w:rsidR="00706200" w:rsidRPr="004E3388">
        <w:rPr>
          <w:rFonts w:ascii="Times New Roman" w:hAnsi="Times New Roman" w:cs="Times New Roman"/>
          <w:sz w:val="24"/>
          <w:szCs w:val="24"/>
        </w:rPr>
        <w:t xml:space="preserve"> the </w:t>
      </w:r>
      <w:r w:rsidR="0064377B" w:rsidRPr="004E3388">
        <w:rPr>
          <w:rFonts w:ascii="Times New Roman" w:hAnsi="Times New Roman" w:cs="Times New Roman"/>
          <w:sz w:val="24"/>
          <w:szCs w:val="24"/>
        </w:rPr>
        <w:t>minimization measures and determine if they are still practicable at a floodplain site in light of the exposure to flood risk and ensuing disruption of floodplain</w:t>
      </w:r>
      <w:r w:rsidR="005613B5">
        <w:rPr>
          <w:rFonts w:ascii="Times New Roman" w:hAnsi="Times New Roman" w:cs="Times New Roman"/>
          <w:sz w:val="24"/>
          <w:szCs w:val="24"/>
        </w:rPr>
        <w:t>, and potentially wetland,</w:t>
      </w:r>
      <w:r w:rsidR="0064377B" w:rsidRPr="004E3388">
        <w:rPr>
          <w:rFonts w:ascii="Times New Roman" w:hAnsi="Times New Roman" w:cs="Times New Roman"/>
          <w:sz w:val="24"/>
          <w:szCs w:val="24"/>
        </w:rPr>
        <w:t xml:space="preserve"> values.  </w:t>
      </w:r>
      <w:r w:rsidR="00D43BF7" w:rsidRPr="004E3388">
        <w:rPr>
          <w:rFonts w:ascii="Times New Roman" w:hAnsi="Times New Roman" w:cs="Times New Roman"/>
          <w:sz w:val="24"/>
          <w:szCs w:val="24"/>
        </w:rPr>
        <w:t xml:space="preserve">This requirement is discussed in Step 6 of the WRC Guidelines.  </w:t>
      </w:r>
    </w:p>
    <w:p w:rsidR="005F648D" w:rsidRPr="005F648D" w:rsidRDefault="005F648D" w:rsidP="00883416">
      <w:pPr>
        <w:pStyle w:val="ListParagraph"/>
        <w:spacing w:before="100" w:beforeAutospacing="1" w:after="100" w:afterAutospacing="1"/>
        <w:ind w:left="0"/>
        <w:mirrorIndents/>
        <w:rPr>
          <w:rFonts w:ascii="Times New Roman" w:hAnsi="Times New Roman" w:cs="Times New Roman"/>
          <w:sz w:val="24"/>
          <w:szCs w:val="24"/>
        </w:rPr>
      </w:pPr>
    </w:p>
    <w:p w:rsidR="00B81498" w:rsidRDefault="004F01CB" w:rsidP="00883416">
      <w:pPr>
        <w:pStyle w:val="ListParagraph"/>
        <w:suppressAutoHyphens/>
        <w:spacing w:before="100" w:beforeAutospacing="1" w:after="100" w:afterAutospacing="1"/>
        <w:ind w:left="0"/>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(7)</w:t>
      </w:r>
      <w:r>
        <w:rPr>
          <w:rFonts w:ascii="Times New Roman" w:hAnsi="Times New Roman" w:cs="Times New Roman"/>
          <w:sz w:val="24"/>
          <w:szCs w:val="24"/>
        </w:rPr>
        <w:tab/>
      </w:r>
      <w:r w:rsidR="006D132E">
        <w:rPr>
          <w:rFonts w:ascii="Times New Roman" w:hAnsi="Times New Roman" w:cs="Times New Roman"/>
          <w:sz w:val="24"/>
          <w:szCs w:val="24"/>
        </w:rPr>
        <w:t>Provide</w:t>
      </w:r>
      <w:r w:rsidR="0064377B" w:rsidRPr="004E3388">
        <w:rPr>
          <w:rFonts w:ascii="Times New Roman" w:hAnsi="Times New Roman" w:cs="Times New Roman"/>
          <w:sz w:val="24"/>
          <w:szCs w:val="24"/>
        </w:rPr>
        <w:t xml:space="preserve"> a written statement of findings and public explanation, and the appropriate integration of this process into existing procedures and documents</w:t>
      </w:r>
      <w:r w:rsidR="004451C0">
        <w:rPr>
          <w:rFonts w:ascii="Times New Roman" w:hAnsi="Times New Roman" w:cs="Times New Roman"/>
          <w:sz w:val="24"/>
          <w:szCs w:val="24"/>
        </w:rPr>
        <w:t xml:space="preserve">, including </w:t>
      </w:r>
      <w:r w:rsidR="00F74B91">
        <w:rPr>
          <w:rFonts w:ascii="Times New Roman" w:hAnsi="Times New Roman" w:cs="Times New Roman"/>
          <w:sz w:val="24"/>
          <w:szCs w:val="24"/>
        </w:rPr>
        <w:t xml:space="preserve">environmental review </w:t>
      </w:r>
      <w:r w:rsidR="004451C0">
        <w:rPr>
          <w:rFonts w:ascii="Times New Roman" w:hAnsi="Times New Roman" w:cs="Times New Roman"/>
          <w:sz w:val="24"/>
          <w:szCs w:val="24"/>
        </w:rPr>
        <w:t>procedures</w:t>
      </w:r>
      <w:r w:rsidR="005D2525">
        <w:rPr>
          <w:rFonts w:ascii="Times New Roman" w:hAnsi="Times New Roman" w:cs="Times New Roman"/>
          <w:sz w:val="24"/>
          <w:szCs w:val="24"/>
        </w:rPr>
        <w:t>, such as NEPA and NHPA,</w:t>
      </w:r>
      <w:r w:rsidR="004451C0">
        <w:rPr>
          <w:rFonts w:ascii="Times New Roman" w:hAnsi="Times New Roman" w:cs="Times New Roman"/>
          <w:sz w:val="24"/>
          <w:szCs w:val="24"/>
        </w:rPr>
        <w:t xml:space="preserve"> and documents where </w:t>
      </w:r>
      <w:r w:rsidR="00F74B91">
        <w:rPr>
          <w:rFonts w:ascii="Times New Roman" w:hAnsi="Times New Roman" w:cs="Times New Roman"/>
          <w:sz w:val="24"/>
          <w:szCs w:val="24"/>
        </w:rPr>
        <w:t xml:space="preserve">environmental review </w:t>
      </w:r>
      <w:r w:rsidR="004451C0">
        <w:rPr>
          <w:rFonts w:ascii="Times New Roman" w:hAnsi="Times New Roman" w:cs="Times New Roman"/>
          <w:sz w:val="24"/>
          <w:szCs w:val="24"/>
        </w:rPr>
        <w:t>applies</w:t>
      </w:r>
      <w:r w:rsidR="0064377B" w:rsidRPr="004E3388">
        <w:rPr>
          <w:rFonts w:ascii="Times New Roman" w:hAnsi="Times New Roman" w:cs="Times New Roman"/>
          <w:sz w:val="24"/>
          <w:szCs w:val="24"/>
        </w:rPr>
        <w:t xml:space="preserve">.  </w:t>
      </w:r>
      <w:r w:rsidR="00D43BF7" w:rsidRPr="004E3388">
        <w:rPr>
          <w:rFonts w:ascii="Times New Roman" w:hAnsi="Times New Roman" w:cs="Times New Roman"/>
          <w:sz w:val="24"/>
          <w:szCs w:val="24"/>
        </w:rPr>
        <w:t xml:space="preserve">This requirement is discussed in Step 7 of the WRC Guidelines.  </w:t>
      </w: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(8)</w:t>
      </w:r>
      <w:r>
        <w:rPr>
          <w:rFonts w:ascii="Times New Roman" w:hAnsi="Times New Roman" w:cs="Times New Roman"/>
          <w:sz w:val="24"/>
          <w:szCs w:val="24"/>
        </w:rPr>
        <w:tab/>
      </w:r>
      <w:r w:rsidR="00B55A1D" w:rsidRPr="004E3388">
        <w:rPr>
          <w:rFonts w:ascii="Times New Roman" w:hAnsi="Times New Roman" w:cs="Times New Roman"/>
          <w:sz w:val="24"/>
          <w:szCs w:val="24"/>
        </w:rPr>
        <w:t xml:space="preserve">Implement </w:t>
      </w:r>
      <w:r w:rsidR="00706200" w:rsidRPr="004E3388">
        <w:rPr>
          <w:rFonts w:ascii="Times New Roman" w:hAnsi="Times New Roman" w:cs="Times New Roman"/>
          <w:sz w:val="24"/>
          <w:szCs w:val="24"/>
        </w:rPr>
        <w:t>the proposed action</w:t>
      </w:r>
      <w:r w:rsidR="00B55A1D" w:rsidRPr="004E3388">
        <w:rPr>
          <w:rFonts w:ascii="Times New Roman" w:hAnsi="Times New Roman" w:cs="Times New Roman"/>
          <w:sz w:val="24"/>
          <w:szCs w:val="24"/>
        </w:rPr>
        <w:t>, assuring implementation is in accordance with the E</w:t>
      </w:r>
      <w:r w:rsidR="008D14DB">
        <w:rPr>
          <w:rFonts w:ascii="Times New Roman" w:hAnsi="Times New Roman" w:cs="Times New Roman"/>
          <w:sz w:val="24"/>
          <w:szCs w:val="24"/>
        </w:rPr>
        <w:t xml:space="preserve">xecutive </w:t>
      </w:r>
      <w:r w:rsidR="00B55A1D" w:rsidRPr="004E3388">
        <w:rPr>
          <w:rFonts w:ascii="Times New Roman" w:hAnsi="Times New Roman" w:cs="Times New Roman"/>
          <w:sz w:val="24"/>
          <w:szCs w:val="24"/>
        </w:rPr>
        <w:t>O</w:t>
      </w:r>
      <w:r w:rsidR="008D14DB">
        <w:rPr>
          <w:rFonts w:ascii="Times New Roman" w:hAnsi="Times New Roman" w:cs="Times New Roman"/>
          <w:sz w:val="24"/>
          <w:szCs w:val="24"/>
        </w:rPr>
        <w:t>rder</w:t>
      </w:r>
      <w:r w:rsidR="00B55A1D" w:rsidRPr="004E3388">
        <w:rPr>
          <w:rFonts w:ascii="Times New Roman" w:hAnsi="Times New Roman" w:cs="Times New Roman"/>
          <w:sz w:val="24"/>
          <w:szCs w:val="24"/>
        </w:rPr>
        <w:t xml:space="preserve"> 11988</w:t>
      </w:r>
      <w:r w:rsidR="00733686" w:rsidRPr="004E3388">
        <w:rPr>
          <w:rFonts w:ascii="Times New Roman" w:hAnsi="Times New Roman" w:cs="Times New Roman"/>
          <w:sz w:val="24"/>
          <w:szCs w:val="24"/>
        </w:rPr>
        <w:t>, as amended</w:t>
      </w:r>
      <w:r w:rsidR="00376DF2" w:rsidRPr="004E3388">
        <w:rPr>
          <w:rFonts w:ascii="Times New Roman" w:hAnsi="Times New Roman" w:cs="Times New Roman"/>
          <w:sz w:val="24"/>
          <w:szCs w:val="24"/>
        </w:rPr>
        <w:t>.</w:t>
      </w:r>
      <w:r w:rsidR="00B55A1D" w:rsidRPr="004E3388">
        <w:rPr>
          <w:rFonts w:ascii="Times New Roman" w:hAnsi="Times New Roman" w:cs="Times New Roman"/>
          <w:sz w:val="24"/>
          <w:szCs w:val="24"/>
        </w:rPr>
        <w:t xml:space="preserve">  </w:t>
      </w:r>
      <w:r w:rsidR="00D43BF7" w:rsidRPr="004E3388">
        <w:rPr>
          <w:rFonts w:ascii="Times New Roman" w:hAnsi="Times New Roman" w:cs="Times New Roman"/>
          <w:sz w:val="24"/>
          <w:szCs w:val="24"/>
        </w:rPr>
        <w:t xml:space="preserve">This requirement is discussed in Step 8 of the WRC Guidelines.  </w:t>
      </w: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r>
        <w:rPr>
          <w:rFonts w:ascii="Times New Roman" w:hAnsi="Times New Roman" w:cs="Times New Roman"/>
          <w:sz w:val="24"/>
          <w:szCs w:val="24"/>
        </w:rPr>
        <w:tab/>
      </w:r>
      <w:r w:rsidR="005D2DF0" w:rsidRPr="001B6EF3">
        <w:rPr>
          <w:rFonts w:ascii="Times New Roman" w:hAnsi="Times New Roman" w:cs="Times New Roman"/>
          <w:sz w:val="24"/>
          <w:szCs w:val="24"/>
        </w:rPr>
        <w:t>C.</w:t>
      </w:r>
      <w:r w:rsidR="005D2DF0" w:rsidRPr="001B6EF3">
        <w:rPr>
          <w:rFonts w:ascii="Times New Roman" w:hAnsi="Times New Roman" w:cs="Times New Roman"/>
          <w:sz w:val="24"/>
          <w:szCs w:val="24"/>
        </w:rPr>
        <w:tab/>
      </w:r>
      <w:r w:rsidR="005D2DF0" w:rsidRPr="001B6EF3">
        <w:rPr>
          <w:rFonts w:ascii="Times New Roman" w:hAnsi="Times New Roman" w:cs="Times New Roman"/>
          <w:sz w:val="24"/>
          <w:szCs w:val="24"/>
          <w:u w:val="single"/>
        </w:rPr>
        <w:t>Documentation and Circulation</w:t>
      </w:r>
      <w:r w:rsidR="005D2DF0" w:rsidRPr="001B6EF3">
        <w:rPr>
          <w:rFonts w:ascii="Times New Roman" w:hAnsi="Times New Roman" w:cs="Times New Roman"/>
          <w:sz w:val="24"/>
          <w:szCs w:val="24"/>
        </w:rPr>
        <w:t>.</w:t>
      </w: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D2DF0" w:rsidRPr="001B6EF3">
        <w:rPr>
          <w:rFonts w:ascii="Times New Roman" w:hAnsi="Times New Roman" w:cs="Times New Roman"/>
          <w:sz w:val="24"/>
          <w:szCs w:val="24"/>
        </w:rPr>
        <w:t>(l)</w:t>
      </w:r>
      <w:r w:rsidR="005D2DF0" w:rsidRPr="001B6EF3">
        <w:rPr>
          <w:rFonts w:ascii="Times New Roman" w:hAnsi="Times New Roman" w:cs="Times New Roman"/>
          <w:sz w:val="24"/>
          <w:szCs w:val="24"/>
        </w:rPr>
        <w:tab/>
        <w:t>Case-by-case documentation is required for all actions covered by the Executive Orders.  Project files will be kept current and reflect compliance with the decision making process outlined in the WRC Guidelines.</w:t>
      </w: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D2DF0" w:rsidRPr="001B6EF3">
        <w:rPr>
          <w:rFonts w:ascii="Times New Roman" w:hAnsi="Times New Roman" w:cs="Times New Roman"/>
          <w:sz w:val="24"/>
          <w:szCs w:val="24"/>
        </w:rPr>
        <w:t>(2)</w:t>
      </w:r>
      <w:r w:rsidR="005D2DF0" w:rsidRPr="001B6EF3">
        <w:rPr>
          <w:rFonts w:ascii="Times New Roman" w:hAnsi="Times New Roman" w:cs="Times New Roman"/>
          <w:sz w:val="24"/>
          <w:szCs w:val="24"/>
        </w:rPr>
        <w:tab/>
      </w:r>
      <w:r w:rsidR="005825AE">
        <w:rPr>
          <w:rFonts w:ascii="Times New Roman" w:hAnsi="Times New Roman" w:cs="Times New Roman"/>
          <w:sz w:val="24"/>
          <w:szCs w:val="24"/>
        </w:rPr>
        <w:t>Circulation of information and data on casework is necessary to satisfy Sections 2(a)(2), (3), and (4) of E</w:t>
      </w:r>
      <w:r w:rsidR="008D14DB">
        <w:rPr>
          <w:rFonts w:ascii="Times New Roman" w:hAnsi="Times New Roman" w:cs="Times New Roman"/>
          <w:sz w:val="24"/>
          <w:szCs w:val="24"/>
        </w:rPr>
        <w:t xml:space="preserve">xecutive </w:t>
      </w:r>
      <w:r w:rsidR="005825AE">
        <w:rPr>
          <w:rFonts w:ascii="Times New Roman" w:hAnsi="Times New Roman" w:cs="Times New Roman"/>
          <w:sz w:val="24"/>
          <w:szCs w:val="24"/>
        </w:rPr>
        <w:t>O</w:t>
      </w:r>
      <w:r w:rsidR="008D14DB">
        <w:rPr>
          <w:rFonts w:ascii="Times New Roman" w:hAnsi="Times New Roman" w:cs="Times New Roman"/>
          <w:sz w:val="24"/>
          <w:szCs w:val="24"/>
        </w:rPr>
        <w:t>rder</w:t>
      </w:r>
      <w:r w:rsidR="005825AE">
        <w:rPr>
          <w:rFonts w:ascii="Times New Roman" w:hAnsi="Times New Roman" w:cs="Times New Roman"/>
          <w:sz w:val="24"/>
          <w:szCs w:val="24"/>
        </w:rPr>
        <w:t xml:space="preserve"> 11988</w:t>
      </w:r>
      <w:r w:rsidR="00225EE1">
        <w:rPr>
          <w:rFonts w:ascii="Times New Roman" w:hAnsi="Times New Roman" w:cs="Times New Roman"/>
          <w:sz w:val="24"/>
          <w:szCs w:val="24"/>
        </w:rPr>
        <w:t>, as amended</w:t>
      </w:r>
      <w:r w:rsidR="005825AE">
        <w:rPr>
          <w:rFonts w:ascii="Times New Roman" w:hAnsi="Times New Roman" w:cs="Times New Roman"/>
          <w:sz w:val="24"/>
          <w:szCs w:val="24"/>
        </w:rPr>
        <w:t>.  Section (2)(a)(2) is a general notice of actions to be taken.  Sect</w:t>
      </w:r>
      <w:r w:rsidR="000C138F">
        <w:rPr>
          <w:rFonts w:ascii="Times New Roman" w:hAnsi="Times New Roman" w:cs="Times New Roman"/>
          <w:sz w:val="24"/>
          <w:szCs w:val="24"/>
        </w:rPr>
        <w:t>i</w:t>
      </w:r>
      <w:r w:rsidR="005825AE">
        <w:rPr>
          <w:rFonts w:ascii="Times New Roman" w:hAnsi="Times New Roman" w:cs="Times New Roman"/>
          <w:sz w:val="24"/>
          <w:szCs w:val="24"/>
        </w:rPr>
        <w:t>on 2(a)(3) assures compliance with E</w:t>
      </w:r>
      <w:r w:rsidR="008D14DB">
        <w:rPr>
          <w:rFonts w:ascii="Times New Roman" w:hAnsi="Times New Roman" w:cs="Times New Roman"/>
          <w:sz w:val="24"/>
          <w:szCs w:val="24"/>
        </w:rPr>
        <w:t xml:space="preserve">xecutive </w:t>
      </w:r>
      <w:r w:rsidR="005825AE">
        <w:rPr>
          <w:rFonts w:ascii="Times New Roman" w:hAnsi="Times New Roman" w:cs="Times New Roman"/>
          <w:sz w:val="24"/>
          <w:szCs w:val="24"/>
        </w:rPr>
        <w:t>O</w:t>
      </w:r>
      <w:r w:rsidR="008D14DB">
        <w:rPr>
          <w:rFonts w:ascii="Times New Roman" w:hAnsi="Times New Roman" w:cs="Times New Roman"/>
          <w:sz w:val="24"/>
          <w:szCs w:val="24"/>
        </w:rPr>
        <w:t>rder</w:t>
      </w:r>
      <w:r w:rsidR="005825AE">
        <w:rPr>
          <w:rFonts w:ascii="Times New Roman" w:hAnsi="Times New Roman" w:cs="Times New Roman"/>
          <w:sz w:val="24"/>
          <w:szCs w:val="24"/>
        </w:rPr>
        <w:t xml:space="preserve"> 12372 reporting procedures.  Section 2(a)(4) calls for early public review whether or not the action will require preparation of an environmental impact statement.  This early public review is discussed in Step 2 of the WRC Guidelines.   </w:t>
      </w: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p>
    <w:p w:rsidR="0098276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D2DF0" w:rsidRPr="001B6EF3">
        <w:rPr>
          <w:rFonts w:ascii="Times New Roman" w:hAnsi="Times New Roman" w:cs="Times New Roman"/>
          <w:sz w:val="24"/>
          <w:szCs w:val="24"/>
        </w:rPr>
        <w:t>(3)</w:t>
      </w:r>
      <w:r w:rsidR="005D2DF0" w:rsidRPr="001B6EF3">
        <w:rPr>
          <w:rFonts w:ascii="Times New Roman" w:hAnsi="Times New Roman" w:cs="Times New Roman"/>
          <w:sz w:val="24"/>
          <w:szCs w:val="24"/>
        </w:rPr>
        <w:tab/>
        <w:t>Steps 2 and 7, Part II of the WRC Guidelines give thorough information for compliance with the public notice requirements of E</w:t>
      </w:r>
      <w:r w:rsidR="008D14DB">
        <w:rPr>
          <w:rFonts w:ascii="Times New Roman" w:hAnsi="Times New Roman" w:cs="Times New Roman"/>
          <w:sz w:val="24"/>
          <w:szCs w:val="24"/>
        </w:rPr>
        <w:t xml:space="preserve">xecutive </w:t>
      </w:r>
      <w:r w:rsidR="005D2DF0" w:rsidRPr="001B6EF3">
        <w:rPr>
          <w:rFonts w:ascii="Times New Roman" w:hAnsi="Times New Roman" w:cs="Times New Roman"/>
          <w:sz w:val="24"/>
          <w:szCs w:val="24"/>
        </w:rPr>
        <w:t>O</w:t>
      </w:r>
      <w:r w:rsidR="008D14DB">
        <w:rPr>
          <w:rFonts w:ascii="Times New Roman" w:hAnsi="Times New Roman" w:cs="Times New Roman"/>
          <w:sz w:val="24"/>
          <w:szCs w:val="24"/>
        </w:rPr>
        <w:t>rder</w:t>
      </w:r>
      <w:r w:rsidR="005D2DF0" w:rsidRPr="001B6EF3">
        <w:rPr>
          <w:rFonts w:ascii="Times New Roman" w:hAnsi="Times New Roman" w:cs="Times New Roman"/>
          <w:sz w:val="24"/>
          <w:szCs w:val="24"/>
        </w:rPr>
        <w:t xml:space="preserve"> </w:t>
      </w:r>
      <w:r w:rsidR="00225EE1">
        <w:rPr>
          <w:rFonts w:ascii="Times New Roman" w:hAnsi="Times New Roman" w:cs="Times New Roman"/>
          <w:sz w:val="24"/>
          <w:szCs w:val="24"/>
        </w:rPr>
        <w:t>11988, as amended</w:t>
      </w:r>
      <w:r w:rsidR="005D2DF0" w:rsidRPr="001B6EF3">
        <w:rPr>
          <w:rFonts w:ascii="Times New Roman" w:hAnsi="Times New Roman" w:cs="Times New Roman"/>
          <w:sz w:val="24"/>
          <w:szCs w:val="24"/>
        </w:rPr>
        <w:t xml:space="preserve">.  </w:t>
      </w:r>
    </w:p>
    <w:p w:rsidR="00B81498" w:rsidRDefault="005D2DF0" w:rsidP="00883416">
      <w:pPr>
        <w:pStyle w:val="ListParagraph"/>
        <w:suppressAutoHyphens/>
        <w:spacing w:before="100" w:beforeAutospacing="1" w:after="100" w:afterAutospacing="1"/>
        <w:ind w:left="0"/>
        <w:mirrorIndents/>
        <w:rPr>
          <w:rFonts w:ascii="Times New Roman" w:hAnsi="Times New Roman" w:cs="Times New Roman"/>
          <w:sz w:val="24"/>
          <w:szCs w:val="24"/>
        </w:rPr>
      </w:pPr>
      <w:r w:rsidRPr="001B6EF3">
        <w:rPr>
          <w:rFonts w:ascii="Times New Roman" w:hAnsi="Times New Roman" w:cs="Times New Roman"/>
          <w:sz w:val="24"/>
          <w:szCs w:val="24"/>
        </w:rPr>
        <w:t xml:space="preserve">A notice will be published in the </w:t>
      </w:r>
      <w:r w:rsidRPr="001B6EF3">
        <w:rPr>
          <w:rFonts w:ascii="Times New Roman" w:hAnsi="Times New Roman" w:cs="Times New Roman"/>
          <w:sz w:val="24"/>
          <w:szCs w:val="24"/>
          <w:u w:val="single"/>
        </w:rPr>
        <w:t>Federal</w:t>
      </w:r>
      <w:r w:rsidRPr="001B6EF3">
        <w:rPr>
          <w:rFonts w:ascii="Times New Roman" w:hAnsi="Times New Roman" w:cs="Times New Roman"/>
          <w:sz w:val="24"/>
          <w:szCs w:val="24"/>
        </w:rPr>
        <w:t xml:space="preserve"> </w:t>
      </w:r>
      <w:r w:rsidRPr="001B6EF3">
        <w:rPr>
          <w:rFonts w:ascii="Times New Roman" w:hAnsi="Times New Roman" w:cs="Times New Roman"/>
          <w:sz w:val="24"/>
          <w:szCs w:val="24"/>
          <w:u w:val="single"/>
        </w:rPr>
        <w:t>Register</w:t>
      </w:r>
      <w:r w:rsidRPr="001B6EF3">
        <w:rPr>
          <w:rFonts w:ascii="Times New Roman" w:hAnsi="Times New Roman" w:cs="Times New Roman"/>
          <w:sz w:val="24"/>
          <w:szCs w:val="24"/>
        </w:rPr>
        <w:t xml:space="preserve"> when the proposed action has national significance or impact.  On actions of lesser geographic coverage, the </w:t>
      </w:r>
      <w:r w:rsidRPr="001B6EF3">
        <w:rPr>
          <w:rFonts w:ascii="Times New Roman" w:hAnsi="Times New Roman" w:cs="Times New Roman"/>
          <w:sz w:val="24"/>
          <w:szCs w:val="24"/>
          <w:u w:val="single"/>
        </w:rPr>
        <w:t>Federal</w:t>
      </w:r>
      <w:r w:rsidRPr="001B6EF3">
        <w:rPr>
          <w:rFonts w:ascii="Times New Roman" w:hAnsi="Times New Roman" w:cs="Times New Roman"/>
          <w:sz w:val="24"/>
          <w:szCs w:val="24"/>
        </w:rPr>
        <w:t xml:space="preserve"> </w:t>
      </w:r>
      <w:r w:rsidRPr="001B6EF3">
        <w:rPr>
          <w:rFonts w:ascii="Times New Roman" w:hAnsi="Times New Roman" w:cs="Times New Roman"/>
          <w:sz w:val="24"/>
          <w:szCs w:val="24"/>
          <w:u w:val="single"/>
        </w:rPr>
        <w:t>Register</w:t>
      </w:r>
      <w:r w:rsidR="00B81498">
        <w:rPr>
          <w:rFonts w:ascii="Times New Roman" w:hAnsi="Times New Roman" w:cs="Times New Roman"/>
          <w:sz w:val="24"/>
          <w:szCs w:val="24"/>
        </w:rPr>
        <w:t xml:space="preserve"> may be used, but bureaus/</w:t>
      </w:r>
      <w:r w:rsidRPr="001B6EF3">
        <w:rPr>
          <w:rFonts w:ascii="Times New Roman" w:hAnsi="Times New Roman" w:cs="Times New Roman"/>
          <w:sz w:val="24"/>
          <w:szCs w:val="24"/>
        </w:rPr>
        <w:t xml:space="preserve">offices </w:t>
      </w:r>
      <w:r w:rsidR="00A34F2D">
        <w:rPr>
          <w:rFonts w:ascii="Times New Roman" w:hAnsi="Times New Roman" w:cs="Times New Roman"/>
          <w:sz w:val="24"/>
          <w:szCs w:val="24"/>
        </w:rPr>
        <w:t>must</w:t>
      </w:r>
      <w:r w:rsidRPr="001B6EF3">
        <w:rPr>
          <w:rFonts w:ascii="Times New Roman" w:hAnsi="Times New Roman" w:cs="Times New Roman"/>
          <w:sz w:val="24"/>
          <w:szCs w:val="24"/>
        </w:rPr>
        <w:t xml:space="preserve"> also use other public information methods, such as news releases, </w:t>
      </w:r>
      <w:r w:rsidRPr="001B6EF3">
        <w:rPr>
          <w:rFonts w:ascii="Times New Roman" w:hAnsi="Times New Roman" w:cs="Times New Roman"/>
          <w:sz w:val="24"/>
          <w:szCs w:val="24"/>
        </w:rPr>
        <w:lastRenderedPageBreak/>
        <w:t>newsletters, and public meetings to inform the interested public.</w:t>
      </w:r>
    </w:p>
    <w:p w:rsidR="00B81498" w:rsidRDefault="00B81498" w:rsidP="00883416">
      <w:pPr>
        <w:pStyle w:val="ListParagraph"/>
        <w:suppressAutoHyphens/>
        <w:spacing w:before="100" w:beforeAutospacing="1" w:after="100" w:afterAutospacing="1"/>
        <w:ind w:left="0"/>
        <w:mirrorIndents/>
        <w:rPr>
          <w:rFonts w:ascii="Times New Roman" w:hAnsi="Times New Roman" w:cs="Times New Roman"/>
          <w:sz w:val="24"/>
          <w:szCs w:val="24"/>
        </w:rPr>
      </w:pPr>
    </w:p>
    <w:p w:rsidR="005D2DF0" w:rsidRPr="001B6EF3" w:rsidRDefault="00B81498" w:rsidP="00B81498">
      <w:pPr>
        <w:pStyle w:val="ListParagraph"/>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ind w:left="0"/>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D2DF0" w:rsidRPr="001B6EF3">
        <w:rPr>
          <w:rFonts w:ascii="Times New Roman" w:hAnsi="Times New Roman" w:cs="Times New Roman"/>
          <w:sz w:val="24"/>
          <w:szCs w:val="24"/>
        </w:rPr>
        <w:t>(4)</w:t>
      </w:r>
      <w:r w:rsidR="005D2DF0" w:rsidRPr="001B6EF3">
        <w:rPr>
          <w:rFonts w:ascii="Times New Roman" w:hAnsi="Times New Roman" w:cs="Times New Roman"/>
          <w:sz w:val="24"/>
          <w:szCs w:val="24"/>
        </w:rPr>
        <w:tab/>
        <w:t>To assure interagency coordination</w:t>
      </w:r>
      <w:r>
        <w:rPr>
          <w:rFonts w:ascii="Times New Roman" w:hAnsi="Times New Roman" w:cs="Times New Roman"/>
          <w:sz w:val="24"/>
          <w:szCs w:val="24"/>
        </w:rPr>
        <w:t>,</w:t>
      </w:r>
      <w:r w:rsidR="005D2DF0" w:rsidRPr="001B6EF3">
        <w:rPr>
          <w:rFonts w:ascii="Times New Roman" w:hAnsi="Times New Roman" w:cs="Times New Roman"/>
          <w:sz w:val="24"/>
          <w:szCs w:val="24"/>
        </w:rPr>
        <w:t xml:space="preserve"> notices, NEPA documents</w:t>
      </w:r>
      <w:r>
        <w:rPr>
          <w:rFonts w:ascii="Times New Roman" w:hAnsi="Times New Roman" w:cs="Times New Roman"/>
          <w:sz w:val="24"/>
          <w:szCs w:val="24"/>
        </w:rPr>
        <w:t>,</w:t>
      </w:r>
      <w:r w:rsidR="005D2DF0" w:rsidRPr="001B6EF3">
        <w:rPr>
          <w:rFonts w:ascii="Times New Roman" w:hAnsi="Times New Roman" w:cs="Times New Roman"/>
          <w:sz w:val="24"/>
          <w:szCs w:val="24"/>
        </w:rPr>
        <w:t xml:space="preserve"> and decision statements on proposals in floodplains and wetlands </w:t>
      </w:r>
      <w:r w:rsidR="00A34F2D">
        <w:rPr>
          <w:rFonts w:ascii="Times New Roman" w:hAnsi="Times New Roman" w:cs="Times New Roman"/>
          <w:sz w:val="24"/>
          <w:szCs w:val="24"/>
        </w:rPr>
        <w:t xml:space="preserve">are to be </w:t>
      </w:r>
      <w:r w:rsidR="00AF1F7C">
        <w:rPr>
          <w:rFonts w:ascii="Times New Roman" w:hAnsi="Times New Roman" w:cs="Times New Roman"/>
          <w:sz w:val="24"/>
          <w:szCs w:val="24"/>
        </w:rPr>
        <w:t>distributed</w:t>
      </w:r>
      <w:r w:rsidR="00AF1F7C" w:rsidRPr="001B6EF3">
        <w:rPr>
          <w:rFonts w:ascii="Times New Roman" w:hAnsi="Times New Roman" w:cs="Times New Roman"/>
          <w:sz w:val="24"/>
          <w:szCs w:val="24"/>
        </w:rPr>
        <w:t xml:space="preserve"> </w:t>
      </w:r>
      <w:r w:rsidR="005D2DF0" w:rsidRPr="001B6EF3">
        <w:rPr>
          <w:rFonts w:ascii="Times New Roman" w:hAnsi="Times New Roman" w:cs="Times New Roman"/>
          <w:sz w:val="24"/>
          <w:szCs w:val="24"/>
        </w:rPr>
        <w:t>to the following agencies:</w:t>
      </w:r>
    </w:p>
    <w:p w:rsidR="005D2DF0" w:rsidRPr="001B6EF3" w:rsidRDefault="00B81498"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D2DF0" w:rsidRPr="001B6EF3">
        <w:rPr>
          <w:rFonts w:ascii="Times New Roman" w:hAnsi="Times New Roman" w:cs="Times New Roman"/>
          <w:sz w:val="24"/>
          <w:szCs w:val="24"/>
        </w:rPr>
        <w:t>(a)</w:t>
      </w:r>
      <w:r w:rsidR="005D2DF0" w:rsidRPr="001B6EF3">
        <w:rPr>
          <w:rFonts w:ascii="Times New Roman" w:hAnsi="Times New Roman" w:cs="Times New Roman"/>
          <w:sz w:val="24"/>
          <w:szCs w:val="24"/>
        </w:rPr>
        <w:tab/>
        <w:t>Environmental Protection Agency (EPA)</w:t>
      </w:r>
      <w:r w:rsidR="00982768">
        <w:rPr>
          <w:rFonts w:ascii="Times New Roman" w:hAnsi="Times New Roman" w:cs="Times New Roman"/>
          <w:sz w:val="24"/>
          <w:szCs w:val="24"/>
        </w:rPr>
        <w:t>.</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Pr="001B6EF3">
        <w:rPr>
          <w:rFonts w:ascii="Times New Roman" w:hAnsi="Times New Roman" w:cs="Times New Roman"/>
          <w:sz w:val="24"/>
          <w:szCs w:val="24"/>
        </w:rPr>
        <w:tab/>
        <w:t>(b)</w:t>
      </w:r>
      <w:r w:rsidRPr="001B6EF3">
        <w:rPr>
          <w:rFonts w:ascii="Times New Roman" w:hAnsi="Times New Roman" w:cs="Times New Roman"/>
          <w:sz w:val="24"/>
          <w:szCs w:val="24"/>
        </w:rPr>
        <w:tab/>
        <w:t>Federal Emergency Management Agency (FEMA)</w:t>
      </w:r>
      <w:r w:rsidR="00982768">
        <w:rPr>
          <w:rFonts w:ascii="Times New Roman" w:hAnsi="Times New Roman" w:cs="Times New Roman"/>
          <w:sz w:val="24"/>
          <w:szCs w:val="24"/>
        </w:rPr>
        <w:t>.</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Pr="001B6EF3">
        <w:rPr>
          <w:rFonts w:ascii="Times New Roman" w:hAnsi="Times New Roman" w:cs="Times New Roman"/>
          <w:sz w:val="24"/>
          <w:szCs w:val="24"/>
        </w:rPr>
        <w:tab/>
        <w:t>(c)</w:t>
      </w:r>
      <w:r w:rsidRPr="001B6EF3">
        <w:rPr>
          <w:rFonts w:ascii="Times New Roman" w:hAnsi="Times New Roman" w:cs="Times New Roman"/>
          <w:sz w:val="24"/>
          <w:szCs w:val="24"/>
        </w:rPr>
        <w:tab/>
        <w:t>U.S. Fish and Wildlife Service (FWS)</w:t>
      </w:r>
      <w:r w:rsidR="00982768">
        <w:rPr>
          <w:rFonts w:ascii="Times New Roman" w:hAnsi="Times New Roman" w:cs="Times New Roman"/>
          <w:sz w:val="24"/>
          <w:szCs w:val="24"/>
        </w:rPr>
        <w:t>.</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Pr="001B6EF3">
        <w:rPr>
          <w:rFonts w:ascii="Times New Roman" w:hAnsi="Times New Roman" w:cs="Times New Roman"/>
          <w:sz w:val="24"/>
          <w:szCs w:val="24"/>
        </w:rPr>
        <w:tab/>
        <w:t>(d)</w:t>
      </w:r>
      <w:r w:rsidRPr="001B6EF3">
        <w:rPr>
          <w:rFonts w:ascii="Times New Roman" w:hAnsi="Times New Roman" w:cs="Times New Roman"/>
          <w:sz w:val="24"/>
          <w:szCs w:val="24"/>
        </w:rPr>
        <w:tab/>
      </w:r>
      <w:r w:rsidR="00AF1F7C">
        <w:rPr>
          <w:rFonts w:ascii="Times New Roman" w:hAnsi="Times New Roman" w:cs="Times New Roman"/>
          <w:sz w:val="24"/>
          <w:szCs w:val="24"/>
        </w:rPr>
        <w:t xml:space="preserve">U.S. </w:t>
      </w:r>
      <w:r w:rsidRPr="001B6EF3">
        <w:rPr>
          <w:rFonts w:ascii="Times New Roman" w:hAnsi="Times New Roman" w:cs="Times New Roman"/>
          <w:sz w:val="24"/>
          <w:szCs w:val="24"/>
        </w:rPr>
        <w:t>Geological Survey</w:t>
      </w:r>
      <w:r w:rsidR="00C26518">
        <w:rPr>
          <w:rFonts w:ascii="Times New Roman" w:hAnsi="Times New Roman" w:cs="Times New Roman"/>
          <w:sz w:val="24"/>
          <w:szCs w:val="24"/>
        </w:rPr>
        <w:t xml:space="preserve"> (US</w:t>
      </w:r>
      <w:r w:rsidRPr="001B6EF3">
        <w:rPr>
          <w:rFonts w:ascii="Times New Roman" w:hAnsi="Times New Roman" w:cs="Times New Roman"/>
          <w:sz w:val="24"/>
          <w:szCs w:val="24"/>
        </w:rPr>
        <w:t>GS)</w:t>
      </w:r>
      <w:r w:rsidR="00982768">
        <w:rPr>
          <w:rFonts w:ascii="Times New Roman" w:hAnsi="Times New Roman" w:cs="Times New Roman"/>
          <w:sz w:val="24"/>
          <w:szCs w:val="24"/>
        </w:rPr>
        <w:t>.</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Pr="001B6EF3">
        <w:rPr>
          <w:rFonts w:ascii="Times New Roman" w:hAnsi="Times New Roman" w:cs="Times New Roman"/>
          <w:sz w:val="24"/>
          <w:szCs w:val="24"/>
        </w:rPr>
        <w:tab/>
        <w:t>(e)</w:t>
      </w:r>
      <w:r w:rsidRPr="001B6EF3">
        <w:rPr>
          <w:rFonts w:ascii="Times New Roman" w:hAnsi="Times New Roman" w:cs="Times New Roman"/>
          <w:sz w:val="24"/>
          <w:szCs w:val="24"/>
        </w:rPr>
        <w:tab/>
        <w:t>Bureau of Reclamation (</w:t>
      </w:r>
      <w:r w:rsidR="00C26518">
        <w:rPr>
          <w:rFonts w:ascii="Times New Roman" w:hAnsi="Times New Roman" w:cs="Times New Roman"/>
          <w:sz w:val="24"/>
          <w:szCs w:val="24"/>
        </w:rPr>
        <w:t>BOR</w:t>
      </w:r>
      <w:r w:rsidRPr="001B6EF3">
        <w:rPr>
          <w:rFonts w:ascii="Times New Roman" w:hAnsi="Times New Roman" w:cs="Times New Roman"/>
          <w:sz w:val="24"/>
          <w:szCs w:val="24"/>
        </w:rPr>
        <w:t>)</w:t>
      </w:r>
      <w:r w:rsidR="00982768">
        <w:rPr>
          <w:rFonts w:ascii="Times New Roman" w:hAnsi="Times New Roman" w:cs="Times New Roman"/>
          <w:sz w:val="24"/>
          <w:szCs w:val="24"/>
        </w:rPr>
        <w:t>.</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Pr="001B6EF3">
        <w:rPr>
          <w:rFonts w:ascii="Times New Roman" w:hAnsi="Times New Roman" w:cs="Times New Roman"/>
          <w:sz w:val="24"/>
          <w:szCs w:val="24"/>
        </w:rPr>
        <w:tab/>
        <w:t>(f)</w:t>
      </w:r>
      <w:r w:rsidRPr="001B6EF3">
        <w:rPr>
          <w:rFonts w:ascii="Times New Roman" w:hAnsi="Times New Roman" w:cs="Times New Roman"/>
          <w:sz w:val="24"/>
          <w:szCs w:val="24"/>
        </w:rPr>
        <w:tab/>
      </w:r>
      <w:r w:rsidR="00420528">
        <w:rPr>
          <w:rFonts w:ascii="Times New Roman" w:hAnsi="Times New Roman" w:cs="Times New Roman"/>
          <w:sz w:val="24"/>
          <w:szCs w:val="24"/>
        </w:rPr>
        <w:t xml:space="preserve">U.S. Army </w:t>
      </w:r>
      <w:r w:rsidRPr="001B6EF3">
        <w:rPr>
          <w:rFonts w:ascii="Times New Roman" w:hAnsi="Times New Roman" w:cs="Times New Roman"/>
          <w:sz w:val="24"/>
          <w:szCs w:val="24"/>
        </w:rPr>
        <w:t>Corps of Engineers (</w:t>
      </w:r>
      <w:r w:rsidR="00420528">
        <w:rPr>
          <w:rFonts w:ascii="Times New Roman" w:hAnsi="Times New Roman" w:cs="Times New Roman"/>
          <w:sz w:val="24"/>
          <w:szCs w:val="24"/>
        </w:rPr>
        <w:t>USA</w:t>
      </w:r>
      <w:r w:rsidRPr="001B6EF3">
        <w:rPr>
          <w:rFonts w:ascii="Times New Roman" w:hAnsi="Times New Roman" w:cs="Times New Roman"/>
          <w:sz w:val="24"/>
          <w:szCs w:val="24"/>
        </w:rPr>
        <w:t>CE)</w:t>
      </w:r>
      <w:r w:rsidR="00982768">
        <w:rPr>
          <w:rFonts w:ascii="Times New Roman" w:hAnsi="Times New Roman" w:cs="Times New Roman"/>
          <w:sz w:val="24"/>
          <w:szCs w:val="24"/>
        </w:rPr>
        <w:t>.</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Pr="001B6EF3">
        <w:rPr>
          <w:rFonts w:ascii="Times New Roman" w:hAnsi="Times New Roman" w:cs="Times New Roman"/>
          <w:sz w:val="24"/>
          <w:szCs w:val="24"/>
        </w:rPr>
        <w:tab/>
        <w:t>(g)</w:t>
      </w:r>
      <w:r w:rsidRPr="001B6EF3">
        <w:rPr>
          <w:rFonts w:ascii="Times New Roman" w:hAnsi="Times New Roman" w:cs="Times New Roman"/>
          <w:sz w:val="24"/>
          <w:szCs w:val="24"/>
        </w:rPr>
        <w:tab/>
        <w:t>Natural Resources Conservation Service (NRCS)</w:t>
      </w:r>
      <w:r w:rsidR="00982768">
        <w:rPr>
          <w:rFonts w:ascii="Times New Roman" w:hAnsi="Times New Roman" w:cs="Times New Roman"/>
          <w:sz w:val="24"/>
          <w:szCs w:val="24"/>
        </w:rPr>
        <w:t>.</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r>
      <w:r w:rsidRPr="001B6EF3">
        <w:rPr>
          <w:rFonts w:ascii="Times New Roman" w:hAnsi="Times New Roman" w:cs="Times New Roman"/>
          <w:sz w:val="24"/>
          <w:szCs w:val="24"/>
        </w:rPr>
        <w:tab/>
      </w:r>
      <w:r w:rsidRPr="001B6EF3">
        <w:rPr>
          <w:rFonts w:ascii="Times New Roman" w:hAnsi="Times New Roman" w:cs="Times New Roman"/>
          <w:sz w:val="24"/>
          <w:szCs w:val="24"/>
        </w:rPr>
        <w:tab/>
        <w:t>(h)</w:t>
      </w:r>
      <w:r w:rsidRPr="001B6EF3">
        <w:rPr>
          <w:rFonts w:ascii="Times New Roman" w:hAnsi="Times New Roman" w:cs="Times New Roman"/>
          <w:sz w:val="24"/>
          <w:szCs w:val="24"/>
        </w:rPr>
        <w:tab/>
        <w:t>State Water Resources Agencies</w:t>
      </w:r>
      <w:r w:rsidR="00836923">
        <w:rPr>
          <w:rFonts w:ascii="Times New Roman" w:hAnsi="Times New Roman" w:cs="Times New Roman"/>
          <w:sz w:val="24"/>
          <w:szCs w:val="24"/>
        </w:rPr>
        <w:t>, as applicable</w:t>
      </w:r>
      <w:r w:rsidRPr="001B6EF3">
        <w:rPr>
          <w:rFonts w:ascii="Times New Roman" w:hAnsi="Times New Roman" w:cs="Times New Roman"/>
          <w:sz w:val="24"/>
          <w:szCs w:val="24"/>
        </w:rPr>
        <w:t xml:space="preserve"> (if not covered by the E</w:t>
      </w:r>
      <w:r w:rsidR="008D14DB">
        <w:rPr>
          <w:rFonts w:ascii="Times New Roman" w:hAnsi="Times New Roman" w:cs="Times New Roman"/>
          <w:sz w:val="24"/>
          <w:szCs w:val="24"/>
        </w:rPr>
        <w:t xml:space="preserve">xecutive </w:t>
      </w:r>
      <w:r w:rsidRPr="001B6EF3">
        <w:rPr>
          <w:rFonts w:ascii="Times New Roman" w:hAnsi="Times New Roman" w:cs="Times New Roman"/>
          <w:sz w:val="24"/>
          <w:szCs w:val="24"/>
        </w:rPr>
        <w:t>O</w:t>
      </w:r>
      <w:r w:rsidR="008D14DB">
        <w:rPr>
          <w:rFonts w:ascii="Times New Roman" w:hAnsi="Times New Roman" w:cs="Times New Roman"/>
          <w:sz w:val="24"/>
          <w:szCs w:val="24"/>
        </w:rPr>
        <w:t>rder</w:t>
      </w:r>
      <w:r w:rsidRPr="001B6EF3">
        <w:rPr>
          <w:rFonts w:ascii="Times New Roman" w:hAnsi="Times New Roman" w:cs="Times New Roman"/>
          <w:sz w:val="24"/>
          <w:szCs w:val="24"/>
        </w:rPr>
        <w:t xml:space="preserve"> 12372 process)</w:t>
      </w:r>
      <w:r w:rsidR="00982768">
        <w:rPr>
          <w:rFonts w:ascii="Times New Roman" w:hAnsi="Times New Roman" w:cs="Times New Roman"/>
          <w:sz w:val="24"/>
          <w:szCs w:val="24"/>
        </w:rPr>
        <w:t>.</w:t>
      </w:r>
    </w:p>
    <w:p w:rsidR="005D2DF0" w:rsidRPr="001B6EF3" w:rsidRDefault="005D2DF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line="240" w:lineRule="atLeast"/>
        <w:rPr>
          <w:rFonts w:ascii="Times New Roman" w:hAnsi="Times New Roman" w:cs="Times New Roman"/>
          <w:sz w:val="24"/>
          <w:szCs w:val="24"/>
        </w:rPr>
      </w:pPr>
    </w:p>
    <w:p w:rsidR="002F3F43" w:rsidRDefault="004D66B3"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2</w:t>
      </w:r>
      <w:r w:rsidR="003E6D15">
        <w:rPr>
          <w:rFonts w:ascii="Times New Roman" w:hAnsi="Times New Roman" w:cs="Times New Roman"/>
          <w:sz w:val="24"/>
          <w:szCs w:val="24"/>
        </w:rPr>
        <w:t>.</w:t>
      </w:r>
      <w:r w:rsidR="005D7A3B">
        <w:rPr>
          <w:rFonts w:ascii="Times New Roman" w:hAnsi="Times New Roman" w:cs="Times New Roman"/>
          <w:sz w:val="24"/>
          <w:szCs w:val="24"/>
        </w:rPr>
        <w:t>7</w:t>
      </w:r>
      <w:r w:rsidR="005D2DF0" w:rsidRPr="001B6EF3">
        <w:rPr>
          <w:rFonts w:ascii="Times New Roman" w:hAnsi="Times New Roman" w:cs="Times New Roman"/>
          <w:b/>
          <w:bCs/>
          <w:sz w:val="24"/>
          <w:szCs w:val="24"/>
        </w:rPr>
        <w:tab/>
        <w:t>Statement of Findings</w:t>
      </w:r>
      <w:r w:rsidR="005D2DF0" w:rsidRPr="001B6EF3">
        <w:rPr>
          <w:rFonts w:ascii="Times New Roman" w:hAnsi="Times New Roman" w:cs="Times New Roman"/>
          <w:sz w:val="24"/>
          <w:szCs w:val="24"/>
        </w:rPr>
        <w:t xml:space="preserve">.  The WRC Guidelines in Part II, Step 7, describe the post-decisional process for the statement of findings and explanation to the public in the event that </w:t>
      </w:r>
    </w:p>
    <w:p w:rsidR="00982768"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 xml:space="preserve">re-evaluation results in locating the project in the </w:t>
      </w:r>
      <w:r w:rsidR="00761805">
        <w:rPr>
          <w:rFonts w:ascii="Times New Roman" w:hAnsi="Times New Roman" w:cs="Times New Roman"/>
          <w:sz w:val="24"/>
          <w:szCs w:val="24"/>
        </w:rPr>
        <w:t>floodplain.  All procedures must</w:t>
      </w:r>
      <w:r w:rsidRPr="001B6EF3">
        <w:rPr>
          <w:rFonts w:ascii="Times New Roman" w:hAnsi="Times New Roman" w:cs="Times New Roman"/>
          <w:sz w:val="24"/>
          <w:szCs w:val="24"/>
        </w:rPr>
        <w:t xml:space="preserve"> include the process in its pre-decisional activities</w:t>
      </w:r>
      <w:r w:rsidR="00FE594D">
        <w:rPr>
          <w:rFonts w:ascii="Times New Roman" w:hAnsi="Times New Roman" w:cs="Times New Roman"/>
          <w:sz w:val="24"/>
          <w:szCs w:val="24"/>
        </w:rPr>
        <w:t>,</w:t>
      </w:r>
      <w:r w:rsidRPr="001B6EF3">
        <w:rPr>
          <w:rFonts w:ascii="Times New Roman" w:hAnsi="Times New Roman" w:cs="Times New Roman"/>
          <w:sz w:val="24"/>
          <w:szCs w:val="24"/>
        </w:rPr>
        <w:t xml:space="preserve"> including the re-evaluation of alte</w:t>
      </w:r>
      <w:r w:rsidR="00761805">
        <w:rPr>
          <w:rFonts w:ascii="Times New Roman" w:hAnsi="Times New Roman" w:cs="Times New Roman"/>
          <w:sz w:val="24"/>
          <w:szCs w:val="24"/>
        </w:rPr>
        <w:t xml:space="preserve">rnatives (Step 6).  </w:t>
      </w:r>
    </w:p>
    <w:p w:rsidR="002F3F43" w:rsidRDefault="00982768"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The b</w:t>
      </w:r>
      <w:r w:rsidR="00761805">
        <w:rPr>
          <w:rFonts w:ascii="Times New Roman" w:hAnsi="Times New Roman" w:cs="Times New Roman"/>
          <w:sz w:val="24"/>
          <w:szCs w:val="24"/>
        </w:rPr>
        <w:t>ureaus/</w:t>
      </w:r>
      <w:r w:rsidR="005D2DF0" w:rsidRPr="001B6EF3">
        <w:rPr>
          <w:rFonts w:ascii="Times New Roman" w:hAnsi="Times New Roman" w:cs="Times New Roman"/>
          <w:sz w:val="24"/>
          <w:szCs w:val="24"/>
        </w:rPr>
        <w:t xml:space="preserve">offices should work the key parts of the WRC Guidelines into their </w:t>
      </w:r>
      <w:r w:rsidR="00D26A62">
        <w:rPr>
          <w:rFonts w:ascii="Times New Roman" w:hAnsi="Times New Roman" w:cs="Times New Roman"/>
          <w:sz w:val="24"/>
          <w:szCs w:val="24"/>
        </w:rPr>
        <w:t>environmental review</w:t>
      </w:r>
      <w:r w:rsidR="00D26A62" w:rsidRPr="001B6EF3">
        <w:rPr>
          <w:rFonts w:ascii="Times New Roman" w:hAnsi="Times New Roman" w:cs="Times New Roman"/>
          <w:sz w:val="24"/>
          <w:szCs w:val="24"/>
        </w:rPr>
        <w:t xml:space="preserve"> </w:t>
      </w:r>
      <w:r w:rsidR="005D2DF0" w:rsidRPr="001B6EF3">
        <w:rPr>
          <w:rFonts w:ascii="Times New Roman" w:hAnsi="Times New Roman" w:cs="Times New Roman"/>
          <w:sz w:val="24"/>
          <w:szCs w:val="24"/>
        </w:rPr>
        <w:t xml:space="preserve">process so that floodplain and wetlands considerations remain pre-decisional. </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 proposed statement of findings would then be attached to a finding of no significant impact.  If the final decision differs significantly from the pr</w:t>
      </w:r>
      <w:r w:rsidR="00761805">
        <w:rPr>
          <w:rFonts w:ascii="Times New Roman" w:hAnsi="Times New Roman" w:cs="Times New Roman"/>
          <w:sz w:val="24"/>
          <w:szCs w:val="24"/>
        </w:rPr>
        <w:t>oposed action, then bureaus/</w:t>
      </w:r>
      <w:r w:rsidRPr="001B6EF3">
        <w:rPr>
          <w:rFonts w:ascii="Times New Roman" w:hAnsi="Times New Roman" w:cs="Times New Roman"/>
          <w:sz w:val="24"/>
          <w:szCs w:val="24"/>
        </w:rPr>
        <w:t>offices are required to issue a separate statement of findings in accordance with Step 7.</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4D66B3"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2</w:t>
      </w:r>
      <w:r w:rsidR="005D2DF0" w:rsidRPr="001B6EF3">
        <w:rPr>
          <w:rFonts w:ascii="Times New Roman" w:hAnsi="Times New Roman" w:cs="Times New Roman"/>
          <w:sz w:val="24"/>
          <w:szCs w:val="24"/>
        </w:rPr>
        <w:t>.</w:t>
      </w:r>
      <w:r w:rsidR="005D7A3B">
        <w:rPr>
          <w:rFonts w:ascii="Times New Roman" w:hAnsi="Times New Roman" w:cs="Times New Roman"/>
          <w:sz w:val="24"/>
          <w:szCs w:val="24"/>
        </w:rPr>
        <w:t>8</w:t>
      </w:r>
      <w:r w:rsidR="005D2DF0" w:rsidRPr="001B6EF3">
        <w:rPr>
          <w:rFonts w:ascii="Times New Roman" w:hAnsi="Times New Roman" w:cs="Times New Roman"/>
          <w:b/>
          <w:bCs/>
          <w:sz w:val="24"/>
          <w:szCs w:val="24"/>
        </w:rPr>
        <w:tab/>
        <w:t>Intra-Departmental Conflict Resolutions</w:t>
      </w:r>
      <w:r w:rsidR="00761805">
        <w:rPr>
          <w:rFonts w:ascii="Times New Roman" w:hAnsi="Times New Roman" w:cs="Times New Roman"/>
          <w:sz w:val="24"/>
          <w:szCs w:val="24"/>
        </w:rPr>
        <w:t>.  When two or more bureaus/</w:t>
      </w:r>
      <w:r w:rsidR="005D2DF0" w:rsidRPr="001B6EF3">
        <w:rPr>
          <w:rFonts w:ascii="Times New Roman" w:hAnsi="Times New Roman" w:cs="Times New Roman"/>
          <w:sz w:val="24"/>
          <w:szCs w:val="24"/>
        </w:rPr>
        <w:t xml:space="preserve">offices hold conflicting views on a particular project, the following steps will be taken </w:t>
      </w:r>
      <w:r w:rsidR="00FE5839">
        <w:rPr>
          <w:rFonts w:ascii="Times New Roman" w:hAnsi="Times New Roman" w:cs="Times New Roman"/>
          <w:sz w:val="24"/>
          <w:szCs w:val="24"/>
        </w:rPr>
        <w:t xml:space="preserve">as soon as </w:t>
      </w:r>
      <w:r w:rsidR="00C34B41">
        <w:rPr>
          <w:rFonts w:ascii="Times New Roman" w:hAnsi="Times New Roman" w:cs="Times New Roman"/>
          <w:sz w:val="24"/>
          <w:szCs w:val="24"/>
        </w:rPr>
        <w:t xml:space="preserve">the conflict is known </w:t>
      </w:r>
      <w:r w:rsidR="005D2DF0" w:rsidRPr="001B6EF3">
        <w:rPr>
          <w:rFonts w:ascii="Times New Roman" w:hAnsi="Times New Roman" w:cs="Times New Roman"/>
          <w:sz w:val="24"/>
          <w:szCs w:val="24"/>
        </w:rPr>
        <w:t>to achieve a satisfactory solution:</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8056F3"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sidR="005D2DF0" w:rsidRPr="001B6EF3">
        <w:rPr>
          <w:rFonts w:ascii="Times New Roman" w:hAnsi="Times New Roman" w:cs="Times New Roman"/>
          <w:sz w:val="24"/>
          <w:szCs w:val="24"/>
        </w:rPr>
        <w:t>A.</w:t>
      </w:r>
      <w:r w:rsidR="005D2DF0" w:rsidRPr="001B6EF3">
        <w:rPr>
          <w:rFonts w:ascii="Times New Roman" w:hAnsi="Times New Roman" w:cs="Times New Roman"/>
          <w:sz w:val="24"/>
          <w:szCs w:val="24"/>
        </w:rPr>
        <w:tab/>
        <w:t>A meeting will be held between field-lev</w:t>
      </w:r>
      <w:r w:rsidR="00761805">
        <w:rPr>
          <w:rFonts w:ascii="Times New Roman" w:hAnsi="Times New Roman" w:cs="Times New Roman"/>
          <w:sz w:val="24"/>
          <w:szCs w:val="24"/>
        </w:rPr>
        <w:t>el officials of the bureaus/</w:t>
      </w:r>
      <w:r w:rsidR="005D2DF0" w:rsidRPr="001B6EF3">
        <w:rPr>
          <w:rFonts w:ascii="Times New Roman" w:hAnsi="Times New Roman" w:cs="Times New Roman"/>
          <w:sz w:val="24"/>
          <w:szCs w:val="24"/>
        </w:rPr>
        <w:t>offices involved to resolve the matter or to clarify their differences.</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2F3F4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t>B.</w:t>
      </w:r>
      <w:r w:rsidRPr="001B6EF3">
        <w:rPr>
          <w:rFonts w:ascii="Times New Roman" w:hAnsi="Times New Roman" w:cs="Times New Roman"/>
          <w:sz w:val="24"/>
          <w:szCs w:val="24"/>
        </w:rPr>
        <w:tab/>
        <w:t xml:space="preserve">If there is no resolution, a meeting will be held with the </w:t>
      </w:r>
      <w:r w:rsidR="00982768">
        <w:rPr>
          <w:rFonts w:ascii="Times New Roman" w:hAnsi="Times New Roman" w:cs="Times New Roman"/>
          <w:sz w:val="24"/>
          <w:szCs w:val="24"/>
        </w:rPr>
        <w:t xml:space="preserve">PEP </w:t>
      </w:r>
      <w:r w:rsidRPr="001B6EF3">
        <w:rPr>
          <w:rFonts w:ascii="Times New Roman" w:hAnsi="Times New Roman" w:cs="Times New Roman"/>
          <w:sz w:val="24"/>
          <w:szCs w:val="24"/>
        </w:rPr>
        <w:t>Regional Environmental Officer (REO)</w:t>
      </w:r>
      <w:r w:rsidR="00982768">
        <w:rPr>
          <w:rFonts w:ascii="Times New Roman" w:hAnsi="Times New Roman" w:cs="Times New Roman"/>
          <w:sz w:val="24"/>
          <w:szCs w:val="24"/>
        </w:rPr>
        <w:t xml:space="preserve"> </w:t>
      </w:r>
      <w:r w:rsidRPr="001B6EF3">
        <w:rPr>
          <w:rFonts w:ascii="Times New Roman" w:hAnsi="Times New Roman" w:cs="Times New Roman"/>
          <w:sz w:val="24"/>
          <w:szCs w:val="24"/>
        </w:rPr>
        <w:t>and regional offic</w:t>
      </w:r>
      <w:r w:rsidR="00761805">
        <w:rPr>
          <w:rFonts w:ascii="Times New Roman" w:hAnsi="Times New Roman" w:cs="Times New Roman"/>
          <w:sz w:val="24"/>
          <w:szCs w:val="24"/>
        </w:rPr>
        <w:t>ials of the involved bureaus/</w:t>
      </w:r>
      <w:r w:rsidRPr="001B6EF3">
        <w:rPr>
          <w:rFonts w:ascii="Times New Roman" w:hAnsi="Times New Roman" w:cs="Times New Roman"/>
          <w:sz w:val="24"/>
          <w:szCs w:val="24"/>
        </w:rPr>
        <w:t>offices to find</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 xml:space="preserve">a solution or refer to </w:t>
      </w:r>
      <w:r w:rsidR="00F35AAB">
        <w:rPr>
          <w:rFonts w:ascii="Times New Roman" w:hAnsi="Times New Roman" w:cs="Times New Roman"/>
          <w:sz w:val="24"/>
          <w:szCs w:val="24"/>
        </w:rPr>
        <w:t xml:space="preserve">a </w:t>
      </w:r>
      <w:r w:rsidRPr="001B6EF3">
        <w:rPr>
          <w:rFonts w:ascii="Times New Roman" w:hAnsi="Times New Roman" w:cs="Times New Roman"/>
          <w:sz w:val="24"/>
          <w:szCs w:val="24"/>
        </w:rPr>
        <w:t>higher authority.</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t>C.</w:t>
      </w:r>
      <w:r w:rsidRPr="001B6EF3">
        <w:rPr>
          <w:rFonts w:ascii="Times New Roman" w:hAnsi="Times New Roman" w:cs="Times New Roman"/>
          <w:sz w:val="24"/>
          <w:szCs w:val="24"/>
        </w:rPr>
        <w:tab/>
        <w:t>If referred to a higher auth</w:t>
      </w:r>
      <w:r w:rsidR="00044D31">
        <w:rPr>
          <w:rFonts w:ascii="Times New Roman" w:hAnsi="Times New Roman" w:cs="Times New Roman"/>
          <w:sz w:val="24"/>
          <w:szCs w:val="24"/>
        </w:rPr>
        <w:t>ority, each involved bureau/</w:t>
      </w:r>
      <w:r w:rsidRPr="001B6EF3">
        <w:rPr>
          <w:rFonts w:ascii="Times New Roman" w:hAnsi="Times New Roman" w:cs="Times New Roman"/>
          <w:sz w:val="24"/>
          <w:szCs w:val="24"/>
        </w:rPr>
        <w:t>office and the REO will prepare and forward to headquart</w:t>
      </w:r>
      <w:r w:rsidR="00044D31">
        <w:rPr>
          <w:rFonts w:ascii="Times New Roman" w:hAnsi="Times New Roman" w:cs="Times New Roman"/>
          <w:sz w:val="24"/>
          <w:szCs w:val="24"/>
        </w:rPr>
        <w:t>ers a complete case report that</w:t>
      </w:r>
      <w:r w:rsidRPr="001B6EF3">
        <w:rPr>
          <w:rFonts w:ascii="Times New Roman" w:hAnsi="Times New Roman" w:cs="Times New Roman"/>
          <w:sz w:val="24"/>
          <w:szCs w:val="24"/>
        </w:rPr>
        <w:t xml:space="preserve"> provides background, analysis, </w:t>
      </w:r>
      <w:r w:rsidRPr="001B6EF3">
        <w:rPr>
          <w:rFonts w:ascii="Times New Roman" w:hAnsi="Times New Roman" w:cs="Times New Roman"/>
          <w:sz w:val="24"/>
          <w:szCs w:val="24"/>
        </w:rPr>
        <w:lastRenderedPageBreak/>
        <w:t>acceptable alternative positions, conclusions</w:t>
      </w:r>
      <w:r w:rsidR="00997209">
        <w:rPr>
          <w:rFonts w:ascii="Times New Roman" w:hAnsi="Times New Roman" w:cs="Times New Roman"/>
          <w:sz w:val="24"/>
          <w:szCs w:val="24"/>
        </w:rPr>
        <w:t>,</w:t>
      </w:r>
      <w:r w:rsidRPr="001B6EF3">
        <w:rPr>
          <w:rFonts w:ascii="Times New Roman" w:hAnsi="Times New Roman" w:cs="Times New Roman"/>
          <w:sz w:val="24"/>
          <w:szCs w:val="24"/>
        </w:rPr>
        <w:t xml:space="preserve"> and recommendations.  Supporting material (maps, associated reports, position papers, etc.) </w:t>
      </w:r>
      <w:r w:rsidR="00044D31">
        <w:rPr>
          <w:rFonts w:ascii="Times New Roman" w:hAnsi="Times New Roman" w:cs="Times New Roman"/>
          <w:sz w:val="24"/>
          <w:szCs w:val="24"/>
        </w:rPr>
        <w:t>must</w:t>
      </w:r>
      <w:r w:rsidRPr="001B6EF3">
        <w:rPr>
          <w:rFonts w:ascii="Times New Roman" w:hAnsi="Times New Roman" w:cs="Times New Roman"/>
          <w:sz w:val="24"/>
          <w:szCs w:val="24"/>
        </w:rPr>
        <w:t xml:space="preserve"> accompany the case report.  If the supporting materials are too voluminous, they should be summarized in the case report and made available to </w:t>
      </w:r>
      <w:r w:rsidR="00F35AAB">
        <w:rPr>
          <w:rFonts w:ascii="Times New Roman" w:hAnsi="Times New Roman" w:cs="Times New Roman"/>
          <w:sz w:val="24"/>
          <w:szCs w:val="24"/>
        </w:rPr>
        <w:t xml:space="preserve">a </w:t>
      </w:r>
      <w:r w:rsidRPr="001B6EF3">
        <w:rPr>
          <w:rFonts w:ascii="Times New Roman" w:hAnsi="Times New Roman" w:cs="Times New Roman"/>
          <w:sz w:val="24"/>
          <w:szCs w:val="24"/>
        </w:rPr>
        <w:t>higher authority upon request.</w:t>
      </w:r>
    </w:p>
    <w:p w:rsidR="00982768" w:rsidRPr="001B6EF3" w:rsidRDefault="00982768"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982768"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Pr>
          <w:rFonts w:ascii="Times New Roman" w:hAnsi="Times New Roman" w:cs="Times New Roman"/>
          <w:sz w:val="24"/>
          <w:szCs w:val="24"/>
        </w:rPr>
        <w:tab/>
      </w:r>
      <w:r w:rsidR="005D2DF0" w:rsidRPr="001B6EF3">
        <w:rPr>
          <w:rFonts w:ascii="Times New Roman" w:hAnsi="Times New Roman" w:cs="Times New Roman"/>
          <w:sz w:val="24"/>
          <w:szCs w:val="24"/>
        </w:rPr>
        <w:t>D.</w:t>
      </w:r>
      <w:r w:rsidR="005D2DF0" w:rsidRPr="001B6EF3">
        <w:rPr>
          <w:rFonts w:ascii="Times New Roman" w:hAnsi="Times New Roman" w:cs="Times New Roman"/>
          <w:sz w:val="24"/>
          <w:szCs w:val="24"/>
        </w:rPr>
        <w:tab/>
        <w:t>If the opposing views are upheld within a program area under one Assistant Secretary, that Assistant Secretary will review the issue, document the findings, and decide the issue.</w:t>
      </w: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t>E.</w:t>
      </w:r>
      <w:r w:rsidRPr="001B6EF3">
        <w:rPr>
          <w:rFonts w:ascii="Times New Roman" w:hAnsi="Times New Roman" w:cs="Times New Roman"/>
          <w:sz w:val="24"/>
          <w:szCs w:val="24"/>
        </w:rPr>
        <w:tab/>
        <w:t>If the opposing views are held between two or more Assistant Secretaries, each Assistant Secretary will review the case report(s) and forward them with their separate findings and recommenda</w:t>
      </w:r>
      <w:r w:rsidR="00044D31">
        <w:rPr>
          <w:rFonts w:ascii="Times New Roman" w:hAnsi="Times New Roman" w:cs="Times New Roman"/>
          <w:sz w:val="24"/>
          <w:szCs w:val="24"/>
        </w:rPr>
        <w:t>tions to the A/S – P</w:t>
      </w:r>
      <w:r w:rsidRPr="001B6EF3">
        <w:rPr>
          <w:rFonts w:ascii="Times New Roman" w:hAnsi="Times New Roman" w:cs="Times New Roman"/>
          <w:sz w:val="24"/>
          <w:szCs w:val="24"/>
        </w:rPr>
        <w:t>MB.</w:t>
      </w:r>
    </w:p>
    <w:p w:rsidR="005D2DF0" w:rsidRPr="001B6EF3" w:rsidRDefault="005D2DF0" w:rsidP="00044D3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5D2DF0" w:rsidRPr="001B6EF3" w:rsidRDefault="005D2DF0" w:rsidP="00044D3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r w:rsidRPr="001B6EF3">
        <w:rPr>
          <w:rFonts w:ascii="Times New Roman" w:hAnsi="Times New Roman" w:cs="Times New Roman"/>
          <w:sz w:val="24"/>
          <w:szCs w:val="24"/>
        </w:rPr>
        <w:tab/>
        <w:t>F.</w:t>
      </w:r>
      <w:r w:rsidRPr="001B6EF3">
        <w:rPr>
          <w:rFonts w:ascii="Times New Roman" w:hAnsi="Times New Roman" w:cs="Times New Roman"/>
          <w:sz w:val="24"/>
          <w:szCs w:val="24"/>
        </w:rPr>
        <w:tab/>
        <w:t>The A</w:t>
      </w:r>
      <w:r w:rsidR="00044D31">
        <w:rPr>
          <w:rFonts w:ascii="Times New Roman" w:hAnsi="Times New Roman" w:cs="Times New Roman"/>
          <w:sz w:val="24"/>
          <w:szCs w:val="24"/>
        </w:rPr>
        <w:t>/S – P</w:t>
      </w:r>
      <w:r w:rsidRPr="001B6EF3">
        <w:rPr>
          <w:rFonts w:ascii="Times New Roman" w:hAnsi="Times New Roman" w:cs="Times New Roman"/>
          <w:sz w:val="24"/>
          <w:szCs w:val="24"/>
        </w:rPr>
        <w:t>MB will decide any disputed issue forwarded, or refer it to the Secretary in those few instances where the Secretary's personal decision may be necessary.</w:t>
      </w:r>
    </w:p>
    <w:p w:rsidR="005D2DF0" w:rsidRPr="001B6EF3" w:rsidRDefault="005D2DF0" w:rsidP="00044D31">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p w:rsidR="00904665" w:rsidRPr="001B6EF3" w:rsidRDefault="00904665" w:rsidP="00B81498">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suppressAutoHyphens/>
        <w:spacing w:before="100" w:beforeAutospacing="1" w:after="100" w:afterAutospacing="1"/>
        <w:contextualSpacing/>
        <w:mirrorIndents/>
        <w:rPr>
          <w:rFonts w:ascii="Times New Roman" w:hAnsi="Times New Roman" w:cs="Times New Roman"/>
          <w:sz w:val="24"/>
          <w:szCs w:val="24"/>
        </w:rPr>
      </w:pPr>
    </w:p>
    <w:sectPr w:rsidR="00904665" w:rsidRPr="001B6EF3" w:rsidSect="00D61DAE">
      <w:headerReference w:type="default" r:id="rId8"/>
      <w:footerReference w:type="default" r:id="rId9"/>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D70" w:rsidRDefault="005C7D70">
      <w:pPr>
        <w:spacing w:line="20" w:lineRule="exact"/>
        <w:rPr>
          <w:sz w:val="24"/>
          <w:szCs w:val="24"/>
        </w:rPr>
      </w:pPr>
    </w:p>
  </w:endnote>
  <w:endnote w:type="continuationSeparator" w:id="0">
    <w:p w:rsidR="005C7D70" w:rsidRDefault="005C7D70" w:rsidP="005D2DF0">
      <w:r>
        <w:rPr>
          <w:sz w:val="24"/>
          <w:szCs w:val="24"/>
        </w:rPr>
        <w:t xml:space="preserve"> </w:t>
      </w:r>
    </w:p>
  </w:endnote>
  <w:endnote w:type="continuationNotice" w:id="1">
    <w:p w:rsidR="005C7D70" w:rsidRDefault="005C7D70" w:rsidP="005D2DF0">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C5" w:rsidRPr="00B622C5" w:rsidRDefault="00B622C5">
    <w:pPr>
      <w:pStyle w:val="Footer"/>
      <w:rPr>
        <w:rFonts w:ascii="Times New Roman" w:hAnsi="Times New Roman" w:cs="Times New Roman"/>
        <w:sz w:val="24"/>
        <w:szCs w:val="24"/>
      </w:rPr>
    </w:pPr>
    <w:r w:rsidRPr="00B622C5">
      <w:rPr>
        <w:rFonts w:ascii="Times New Roman" w:hAnsi="Times New Roman" w:cs="Times New Roman"/>
        <w:sz w:val="24"/>
        <w:szCs w:val="24"/>
      </w:rPr>
      <w:t>01/19/17 #4077</w:t>
    </w:r>
  </w:p>
  <w:p w:rsidR="00B622C5" w:rsidRPr="00B622C5" w:rsidRDefault="00B622C5">
    <w:pPr>
      <w:pStyle w:val="Footer"/>
      <w:rPr>
        <w:rFonts w:ascii="Times New Roman" w:hAnsi="Times New Roman" w:cs="Times New Roman"/>
        <w:sz w:val="24"/>
        <w:szCs w:val="24"/>
      </w:rPr>
    </w:pPr>
    <w:r w:rsidRPr="00B622C5">
      <w:rPr>
        <w:rFonts w:ascii="Times New Roman" w:hAnsi="Times New Roman" w:cs="Times New Roman"/>
        <w:sz w:val="24"/>
        <w:szCs w:val="24"/>
      </w:rPr>
      <w:t>Replaces 06/28/00 #3308</w:t>
    </w:r>
  </w:p>
  <w:p w:rsidR="0023396A" w:rsidRPr="00B622C5" w:rsidRDefault="0023396A">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D70" w:rsidRDefault="005C7D70" w:rsidP="005D2DF0">
      <w:r>
        <w:rPr>
          <w:sz w:val="24"/>
          <w:szCs w:val="24"/>
        </w:rPr>
        <w:separator/>
      </w:r>
    </w:p>
  </w:footnote>
  <w:footnote w:type="continuationSeparator" w:id="0">
    <w:p w:rsidR="005C7D70" w:rsidRDefault="005C7D70" w:rsidP="005D2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5112" w:rsidRPr="00835112" w:rsidRDefault="00835112">
    <w:pPr>
      <w:pStyle w:val="Header"/>
      <w:jc w:val="right"/>
      <w:rPr>
        <w:rFonts w:ascii="Times New Roman" w:hAnsi="Times New Roman" w:cs="Times New Roman"/>
        <w:sz w:val="24"/>
        <w:szCs w:val="24"/>
      </w:rPr>
    </w:pPr>
    <w:r>
      <w:rPr>
        <w:rFonts w:ascii="Times New Roman" w:hAnsi="Times New Roman" w:cs="Times New Roman"/>
        <w:sz w:val="24"/>
        <w:szCs w:val="24"/>
      </w:rPr>
      <w:t xml:space="preserve">520 DM </w:t>
    </w:r>
    <w:r w:rsidR="000F337E">
      <w:rPr>
        <w:rFonts w:ascii="Times New Roman" w:hAnsi="Times New Roman" w:cs="Times New Roman"/>
        <w:sz w:val="24"/>
        <w:szCs w:val="24"/>
      </w:rPr>
      <w:t>2</w:t>
    </w:r>
  </w:p>
  <w:sdt>
    <w:sdtPr>
      <w:rPr>
        <w:rFonts w:ascii="Times New Roman" w:hAnsi="Times New Roman" w:cs="Times New Roman"/>
        <w:sz w:val="24"/>
        <w:szCs w:val="24"/>
      </w:rPr>
      <w:id w:val="1477648756"/>
      <w:docPartObj>
        <w:docPartGallery w:val="Page Numbers (Top of Page)"/>
        <w:docPartUnique/>
      </w:docPartObj>
    </w:sdtPr>
    <w:sdtEndPr/>
    <w:sdtContent>
      <w:p w:rsidR="00835112" w:rsidRDefault="00835112" w:rsidP="00835112">
        <w:pPr>
          <w:pStyle w:val="Header"/>
          <w:jc w:val="right"/>
          <w:rPr>
            <w:rFonts w:ascii="Times New Roman" w:hAnsi="Times New Roman" w:cs="Times New Roman"/>
            <w:sz w:val="24"/>
            <w:szCs w:val="24"/>
          </w:rPr>
        </w:pPr>
        <w:r w:rsidRPr="00835112">
          <w:rPr>
            <w:rFonts w:ascii="Times New Roman" w:hAnsi="Times New Roman" w:cs="Times New Roman"/>
            <w:sz w:val="24"/>
            <w:szCs w:val="24"/>
          </w:rPr>
          <w:t xml:space="preserve">Page </w:t>
        </w:r>
        <w:r w:rsidRPr="00835112">
          <w:rPr>
            <w:rFonts w:ascii="Times New Roman" w:hAnsi="Times New Roman" w:cs="Times New Roman"/>
            <w:bCs/>
            <w:sz w:val="24"/>
            <w:szCs w:val="24"/>
          </w:rPr>
          <w:fldChar w:fldCharType="begin"/>
        </w:r>
        <w:r w:rsidRPr="00835112">
          <w:rPr>
            <w:rFonts w:ascii="Times New Roman" w:hAnsi="Times New Roman" w:cs="Times New Roman"/>
            <w:bCs/>
            <w:sz w:val="24"/>
            <w:szCs w:val="24"/>
          </w:rPr>
          <w:instrText xml:space="preserve"> PAGE </w:instrText>
        </w:r>
        <w:r w:rsidRPr="00835112">
          <w:rPr>
            <w:rFonts w:ascii="Times New Roman" w:hAnsi="Times New Roman" w:cs="Times New Roman"/>
            <w:bCs/>
            <w:sz w:val="24"/>
            <w:szCs w:val="24"/>
          </w:rPr>
          <w:fldChar w:fldCharType="separate"/>
        </w:r>
        <w:r w:rsidR="00B622C5">
          <w:rPr>
            <w:rFonts w:ascii="Times New Roman" w:hAnsi="Times New Roman" w:cs="Times New Roman"/>
            <w:bCs/>
            <w:noProof/>
            <w:sz w:val="24"/>
            <w:szCs w:val="24"/>
          </w:rPr>
          <w:t>9</w:t>
        </w:r>
        <w:r w:rsidRPr="00835112">
          <w:rPr>
            <w:rFonts w:ascii="Times New Roman" w:hAnsi="Times New Roman" w:cs="Times New Roman"/>
            <w:bCs/>
            <w:sz w:val="24"/>
            <w:szCs w:val="24"/>
          </w:rPr>
          <w:fldChar w:fldCharType="end"/>
        </w:r>
        <w:r w:rsidRPr="00835112">
          <w:rPr>
            <w:rFonts w:ascii="Times New Roman" w:hAnsi="Times New Roman" w:cs="Times New Roman"/>
            <w:sz w:val="24"/>
            <w:szCs w:val="24"/>
          </w:rPr>
          <w:t xml:space="preserve"> of </w:t>
        </w:r>
        <w:r w:rsidRPr="00835112">
          <w:rPr>
            <w:rFonts w:ascii="Times New Roman" w:hAnsi="Times New Roman" w:cs="Times New Roman"/>
            <w:bCs/>
            <w:sz w:val="24"/>
            <w:szCs w:val="24"/>
          </w:rPr>
          <w:fldChar w:fldCharType="begin"/>
        </w:r>
        <w:r w:rsidRPr="00835112">
          <w:rPr>
            <w:rFonts w:ascii="Times New Roman" w:hAnsi="Times New Roman" w:cs="Times New Roman"/>
            <w:bCs/>
            <w:sz w:val="24"/>
            <w:szCs w:val="24"/>
          </w:rPr>
          <w:instrText xml:space="preserve"> NUMPAGES  </w:instrText>
        </w:r>
        <w:r w:rsidRPr="00835112">
          <w:rPr>
            <w:rFonts w:ascii="Times New Roman" w:hAnsi="Times New Roman" w:cs="Times New Roman"/>
            <w:bCs/>
            <w:sz w:val="24"/>
            <w:szCs w:val="24"/>
          </w:rPr>
          <w:fldChar w:fldCharType="separate"/>
        </w:r>
        <w:r w:rsidR="00B622C5">
          <w:rPr>
            <w:rFonts w:ascii="Times New Roman" w:hAnsi="Times New Roman" w:cs="Times New Roman"/>
            <w:bCs/>
            <w:noProof/>
            <w:sz w:val="24"/>
            <w:szCs w:val="24"/>
          </w:rPr>
          <w:t>9</w:t>
        </w:r>
        <w:r w:rsidRPr="00835112">
          <w:rPr>
            <w:rFonts w:ascii="Times New Roman" w:hAnsi="Times New Roman" w:cs="Times New Roman"/>
            <w:bCs/>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3464409"/>
    <w:multiLevelType w:val="hybridMultilevel"/>
    <w:tmpl w:val="526A04E4"/>
    <w:lvl w:ilvl="0" w:tplc="E98EA71C">
      <w:start w:val="3"/>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77242EA"/>
    <w:multiLevelType w:val="hybridMultilevel"/>
    <w:tmpl w:val="43EE65D6"/>
    <w:lvl w:ilvl="0" w:tplc="8BB049A2">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19D246BB"/>
    <w:multiLevelType w:val="hybridMultilevel"/>
    <w:tmpl w:val="D0A855D0"/>
    <w:lvl w:ilvl="0" w:tplc="0FBE2FA2">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4" w15:restartNumberingAfterBreak="0">
    <w:nsid w:val="1A9F7089"/>
    <w:multiLevelType w:val="hybridMultilevel"/>
    <w:tmpl w:val="3114266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15:restartNumberingAfterBreak="0">
    <w:nsid w:val="1D9C2FB8"/>
    <w:multiLevelType w:val="hybridMultilevel"/>
    <w:tmpl w:val="5CF0D97E"/>
    <w:lvl w:ilvl="0" w:tplc="04090015">
      <w:start w:val="1"/>
      <w:numFmt w:val="upperLetter"/>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6" w15:restartNumberingAfterBreak="0">
    <w:nsid w:val="24F3438B"/>
    <w:multiLevelType w:val="hybridMultilevel"/>
    <w:tmpl w:val="F4169672"/>
    <w:lvl w:ilvl="0" w:tplc="DC1EF908">
      <w:start w:val="1"/>
      <w:numFmt w:val="upperLetter"/>
      <w:lvlText w:val="%1."/>
      <w:lvlJc w:val="left"/>
      <w:pPr>
        <w:ind w:left="165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B2274E3"/>
    <w:multiLevelType w:val="hybridMultilevel"/>
    <w:tmpl w:val="0DD4005C"/>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2BDB34A1"/>
    <w:multiLevelType w:val="hybridMultilevel"/>
    <w:tmpl w:val="7ED07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783C95"/>
    <w:multiLevelType w:val="hybridMultilevel"/>
    <w:tmpl w:val="5CF0D97E"/>
    <w:lvl w:ilvl="0" w:tplc="04090015">
      <w:start w:val="1"/>
      <w:numFmt w:val="upperLetter"/>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3B5B4038"/>
    <w:multiLevelType w:val="hybridMultilevel"/>
    <w:tmpl w:val="BEB47194"/>
    <w:lvl w:ilvl="0" w:tplc="E98EA7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8C606FC"/>
    <w:multiLevelType w:val="hybridMultilevel"/>
    <w:tmpl w:val="2FEE18C8"/>
    <w:lvl w:ilvl="0" w:tplc="DC1EF908">
      <w:start w:val="1"/>
      <w:numFmt w:val="upperLetter"/>
      <w:lvlText w:val="%1."/>
      <w:lvlJc w:val="left"/>
      <w:pPr>
        <w:ind w:left="165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3C38A0"/>
    <w:multiLevelType w:val="hybridMultilevel"/>
    <w:tmpl w:val="53344B8A"/>
    <w:lvl w:ilvl="0" w:tplc="41EA34A0">
      <w:start w:val="1"/>
      <w:numFmt w:val="bullet"/>
      <w:lvlText w:val="•"/>
      <w:lvlJc w:val="left"/>
      <w:pPr>
        <w:ind w:left="2088" w:hanging="360"/>
      </w:pPr>
      <w:rPr>
        <w:rFonts w:ascii="Times New Roman" w:eastAsiaTheme="minorEastAsia" w:hAnsi="Times New Roman" w:cs="Times New Roman" w:hint="default"/>
      </w:rPr>
    </w:lvl>
    <w:lvl w:ilvl="1" w:tplc="04090003" w:tentative="1">
      <w:start w:val="1"/>
      <w:numFmt w:val="bullet"/>
      <w:lvlText w:val="o"/>
      <w:lvlJc w:val="left"/>
      <w:pPr>
        <w:ind w:left="2808" w:hanging="360"/>
      </w:pPr>
      <w:rPr>
        <w:rFonts w:ascii="Courier New" w:hAnsi="Courier New" w:cs="Courier New" w:hint="default"/>
      </w:rPr>
    </w:lvl>
    <w:lvl w:ilvl="2" w:tplc="04090005" w:tentative="1">
      <w:start w:val="1"/>
      <w:numFmt w:val="bullet"/>
      <w:lvlText w:val=""/>
      <w:lvlJc w:val="left"/>
      <w:pPr>
        <w:ind w:left="3528" w:hanging="360"/>
      </w:pPr>
      <w:rPr>
        <w:rFonts w:ascii="Wingdings" w:hAnsi="Wingdings" w:hint="default"/>
      </w:rPr>
    </w:lvl>
    <w:lvl w:ilvl="3" w:tplc="04090001" w:tentative="1">
      <w:start w:val="1"/>
      <w:numFmt w:val="bullet"/>
      <w:lvlText w:val=""/>
      <w:lvlJc w:val="left"/>
      <w:pPr>
        <w:ind w:left="4248" w:hanging="360"/>
      </w:pPr>
      <w:rPr>
        <w:rFonts w:ascii="Symbol" w:hAnsi="Symbol" w:hint="default"/>
      </w:rPr>
    </w:lvl>
    <w:lvl w:ilvl="4" w:tplc="04090003" w:tentative="1">
      <w:start w:val="1"/>
      <w:numFmt w:val="bullet"/>
      <w:lvlText w:val="o"/>
      <w:lvlJc w:val="left"/>
      <w:pPr>
        <w:ind w:left="4968" w:hanging="360"/>
      </w:pPr>
      <w:rPr>
        <w:rFonts w:ascii="Courier New" w:hAnsi="Courier New" w:cs="Courier New" w:hint="default"/>
      </w:rPr>
    </w:lvl>
    <w:lvl w:ilvl="5" w:tplc="04090005" w:tentative="1">
      <w:start w:val="1"/>
      <w:numFmt w:val="bullet"/>
      <w:lvlText w:val=""/>
      <w:lvlJc w:val="left"/>
      <w:pPr>
        <w:ind w:left="5688" w:hanging="360"/>
      </w:pPr>
      <w:rPr>
        <w:rFonts w:ascii="Wingdings" w:hAnsi="Wingdings" w:hint="default"/>
      </w:rPr>
    </w:lvl>
    <w:lvl w:ilvl="6" w:tplc="04090001" w:tentative="1">
      <w:start w:val="1"/>
      <w:numFmt w:val="bullet"/>
      <w:lvlText w:val=""/>
      <w:lvlJc w:val="left"/>
      <w:pPr>
        <w:ind w:left="6408" w:hanging="360"/>
      </w:pPr>
      <w:rPr>
        <w:rFonts w:ascii="Symbol" w:hAnsi="Symbol" w:hint="default"/>
      </w:rPr>
    </w:lvl>
    <w:lvl w:ilvl="7" w:tplc="04090003" w:tentative="1">
      <w:start w:val="1"/>
      <w:numFmt w:val="bullet"/>
      <w:lvlText w:val="o"/>
      <w:lvlJc w:val="left"/>
      <w:pPr>
        <w:ind w:left="7128" w:hanging="360"/>
      </w:pPr>
      <w:rPr>
        <w:rFonts w:ascii="Courier New" w:hAnsi="Courier New" w:cs="Courier New" w:hint="default"/>
      </w:rPr>
    </w:lvl>
    <w:lvl w:ilvl="8" w:tplc="04090005" w:tentative="1">
      <w:start w:val="1"/>
      <w:numFmt w:val="bullet"/>
      <w:lvlText w:val=""/>
      <w:lvlJc w:val="left"/>
      <w:pPr>
        <w:ind w:left="7848" w:hanging="360"/>
      </w:pPr>
      <w:rPr>
        <w:rFonts w:ascii="Wingdings" w:hAnsi="Wingdings" w:hint="default"/>
      </w:rPr>
    </w:lvl>
  </w:abstractNum>
  <w:abstractNum w:abstractNumId="13" w15:restartNumberingAfterBreak="0">
    <w:nsid w:val="4E8B6B05"/>
    <w:multiLevelType w:val="hybridMultilevel"/>
    <w:tmpl w:val="B8A8A1E0"/>
    <w:lvl w:ilvl="0" w:tplc="446AF7FE">
      <w:start w:val="1"/>
      <w:numFmt w:val="decimal"/>
      <w:lvlText w:val="(%1)"/>
      <w:lvlJc w:val="left"/>
      <w:pPr>
        <w:ind w:left="165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1613887"/>
    <w:multiLevelType w:val="hybridMultilevel"/>
    <w:tmpl w:val="00923544"/>
    <w:lvl w:ilvl="0" w:tplc="A1D29B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73C739F"/>
    <w:multiLevelType w:val="hybridMultilevel"/>
    <w:tmpl w:val="7532A2FE"/>
    <w:lvl w:ilvl="0" w:tplc="446AF7FE">
      <w:start w:val="1"/>
      <w:numFmt w:val="decimal"/>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5A2A510E"/>
    <w:multiLevelType w:val="hybridMultilevel"/>
    <w:tmpl w:val="3174895A"/>
    <w:lvl w:ilvl="0" w:tplc="DC1EF90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60F32290"/>
    <w:multiLevelType w:val="hybridMultilevel"/>
    <w:tmpl w:val="4970D4AE"/>
    <w:lvl w:ilvl="0" w:tplc="0409000F">
      <w:start w:val="1"/>
      <w:numFmt w:val="decimal"/>
      <w:lvlText w:val="%1."/>
      <w:lvlJc w:val="left"/>
      <w:pPr>
        <w:ind w:left="1656"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02572E"/>
    <w:multiLevelType w:val="hybridMultilevel"/>
    <w:tmpl w:val="EACE848A"/>
    <w:lvl w:ilvl="0" w:tplc="83C48B2E">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781B7AFD"/>
    <w:multiLevelType w:val="hybridMultilevel"/>
    <w:tmpl w:val="2FEE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9"/>
  </w:num>
  <w:num w:numId="4">
    <w:abstractNumId w:val="12"/>
  </w:num>
  <w:num w:numId="5">
    <w:abstractNumId w:val="9"/>
  </w:num>
  <w:num w:numId="6">
    <w:abstractNumId w:val="15"/>
  </w:num>
  <w:num w:numId="7">
    <w:abstractNumId w:val="18"/>
  </w:num>
  <w:num w:numId="8">
    <w:abstractNumId w:val="3"/>
  </w:num>
  <w:num w:numId="9">
    <w:abstractNumId w:val="14"/>
  </w:num>
  <w:num w:numId="10">
    <w:abstractNumId w:val="7"/>
  </w:num>
  <w:num w:numId="11">
    <w:abstractNumId w:val="1"/>
  </w:num>
  <w:num w:numId="12">
    <w:abstractNumId w:val="10"/>
  </w:num>
  <w:num w:numId="13">
    <w:abstractNumId w:val="8"/>
  </w:num>
  <w:num w:numId="14">
    <w:abstractNumId w:val="16"/>
  </w:num>
  <w:num w:numId="15">
    <w:abstractNumId w:val="11"/>
  </w:num>
  <w:num w:numId="16">
    <w:abstractNumId w:val="6"/>
  </w:num>
  <w:num w:numId="17">
    <w:abstractNumId w:val="17"/>
  </w:num>
  <w:num w:numId="18">
    <w:abstractNumId w:val="5"/>
  </w:num>
  <w:num w:numId="19">
    <w:abstractNumId w:val="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F0"/>
    <w:rsid w:val="00000E73"/>
    <w:rsid w:val="00001C5E"/>
    <w:rsid w:val="00004599"/>
    <w:rsid w:val="00010CF8"/>
    <w:rsid w:val="00011D86"/>
    <w:rsid w:val="00012F7C"/>
    <w:rsid w:val="00013770"/>
    <w:rsid w:val="00020286"/>
    <w:rsid w:val="00032700"/>
    <w:rsid w:val="000344A8"/>
    <w:rsid w:val="000414CC"/>
    <w:rsid w:val="0004164B"/>
    <w:rsid w:val="000430F9"/>
    <w:rsid w:val="00044B41"/>
    <w:rsid w:val="00044D31"/>
    <w:rsid w:val="00061D1A"/>
    <w:rsid w:val="00064441"/>
    <w:rsid w:val="000720EC"/>
    <w:rsid w:val="00074EC1"/>
    <w:rsid w:val="00075A24"/>
    <w:rsid w:val="000776DB"/>
    <w:rsid w:val="000815F3"/>
    <w:rsid w:val="00084C92"/>
    <w:rsid w:val="000867A7"/>
    <w:rsid w:val="0009105D"/>
    <w:rsid w:val="00092FB5"/>
    <w:rsid w:val="0009514B"/>
    <w:rsid w:val="00097455"/>
    <w:rsid w:val="000979A7"/>
    <w:rsid w:val="000A032F"/>
    <w:rsid w:val="000A113F"/>
    <w:rsid w:val="000A2951"/>
    <w:rsid w:val="000A3041"/>
    <w:rsid w:val="000A5DE3"/>
    <w:rsid w:val="000B13D3"/>
    <w:rsid w:val="000B1F9A"/>
    <w:rsid w:val="000B3C56"/>
    <w:rsid w:val="000C0ED6"/>
    <w:rsid w:val="000C138F"/>
    <w:rsid w:val="000C2C14"/>
    <w:rsid w:val="000C4EC5"/>
    <w:rsid w:val="000D0C06"/>
    <w:rsid w:val="000D19D1"/>
    <w:rsid w:val="000D2641"/>
    <w:rsid w:val="000E2E31"/>
    <w:rsid w:val="000E3AF3"/>
    <w:rsid w:val="000E7600"/>
    <w:rsid w:val="000F337E"/>
    <w:rsid w:val="000F4EFD"/>
    <w:rsid w:val="000F6B5A"/>
    <w:rsid w:val="00103515"/>
    <w:rsid w:val="00113603"/>
    <w:rsid w:val="00121508"/>
    <w:rsid w:val="00130978"/>
    <w:rsid w:val="00137FEA"/>
    <w:rsid w:val="0014380F"/>
    <w:rsid w:val="00146A78"/>
    <w:rsid w:val="001503DD"/>
    <w:rsid w:val="00150562"/>
    <w:rsid w:val="001528D8"/>
    <w:rsid w:val="001534C6"/>
    <w:rsid w:val="0016058E"/>
    <w:rsid w:val="00165F82"/>
    <w:rsid w:val="001670D8"/>
    <w:rsid w:val="00175641"/>
    <w:rsid w:val="00175719"/>
    <w:rsid w:val="0018414E"/>
    <w:rsid w:val="00185D93"/>
    <w:rsid w:val="001932F2"/>
    <w:rsid w:val="00195D7E"/>
    <w:rsid w:val="0019668F"/>
    <w:rsid w:val="001A33F2"/>
    <w:rsid w:val="001B6EF3"/>
    <w:rsid w:val="001C015C"/>
    <w:rsid w:val="001C3D0F"/>
    <w:rsid w:val="001C4522"/>
    <w:rsid w:val="001D0B1E"/>
    <w:rsid w:val="001D1736"/>
    <w:rsid w:val="001D6F79"/>
    <w:rsid w:val="001E4F13"/>
    <w:rsid w:val="001E6200"/>
    <w:rsid w:val="001F0CD7"/>
    <w:rsid w:val="001F30C5"/>
    <w:rsid w:val="001F4B73"/>
    <w:rsid w:val="00201119"/>
    <w:rsid w:val="00204F52"/>
    <w:rsid w:val="00204F97"/>
    <w:rsid w:val="00224ACE"/>
    <w:rsid w:val="00225EE1"/>
    <w:rsid w:val="00226446"/>
    <w:rsid w:val="00230A68"/>
    <w:rsid w:val="0023396A"/>
    <w:rsid w:val="00244414"/>
    <w:rsid w:val="0025232E"/>
    <w:rsid w:val="00256811"/>
    <w:rsid w:val="00264C93"/>
    <w:rsid w:val="0027680F"/>
    <w:rsid w:val="00295FDA"/>
    <w:rsid w:val="002A3207"/>
    <w:rsid w:val="002B3ACB"/>
    <w:rsid w:val="002B46B1"/>
    <w:rsid w:val="002C2605"/>
    <w:rsid w:val="002D6A70"/>
    <w:rsid w:val="002E6479"/>
    <w:rsid w:val="002E704C"/>
    <w:rsid w:val="002F0198"/>
    <w:rsid w:val="002F13D9"/>
    <w:rsid w:val="002F3F43"/>
    <w:rsid w:val="00310846"/>
    <w:rsid w:val="003108C3"/>
    <w:rsid w:val="0031191E"/>
    <w:rsid w:val="00312F2C"/>
    <w:rsid w:val="00315C3A"/>
    <w:rsid w:val="00317ED2"/>
    <w:rsid w:val="00323870"/>
    <w:rsid w:val="00357B00"/>
    <w:rsid w:val="00363098"/>
    <w:rsid w:val="00363FC8"/>
    <w:rsid w:val="00367DC2"/>
    <w:rsid w:val="00370C89"/>
    <w:rsid w:val="00371628"/>
    <w:rsid w:val="00376DF2"/>
    <w:rsid w:val="003830DE"/>
    <w:rsid w:val="00384E86"/>
    <w:rsid w:val="0039187B"/>
    <w:rsid w:val="00393F32"/>
    <w:rsid w:val="00395E9A"/>
    <w:rsid w:val="00396797"/>
    <w:rsid w:val="00397936"/>
    <w:rsid w:val="003A315B"/>
    <w:rsid w:val="003A3A74"/>
    <w:rsid w:val="003A517E"/>
    <w:rsid w:val="003B5271"/>
    <w:rsid w:val="003B57C5"/>
    <w:rsid w:val="003C2107"/>
    <w:rsid w:val="003C3BCD"/>
    <w:rsid w:val="003D61C5"/>
    <w:rsid w:val="003D6543"/>
    <w:rsid w:val="003E36BD"/>
    <w:rsid w:val="003E6D15"/>
    <w:rsid w:val="003F38D4"/>
    <w:rsid w:val="003F5FD4"/>
    <w:rsid w:val="004016CF"/>
    <w:rsid w:val="00403045"/>
    <w:rsid w:val="004038E5"/>
    <w:rsid w:val="00404208"/>
    <w:rsid w:val="00420528"/>
    <w:rsid w:val="00425AD8"/>
    <w:rsid w:val="0042640E"/>
    <w:rsid w:val="00432ACC"/>
    <w:rsid w:val="0043303B"/>
    <w:rsid w:val="00437E61"/>
    <w:rsid w:val="00441559"/>
    <w:rsid w:val="004422B9"/>
    <w:rsid w:val="004440D0"/>
    <w:rsid w:val="00444764"/>
    <w:rsid w:val="004451C0"/>
    <w:rsid w:val="004451EF"/>
    <w:rsid w:val="00445786"/>
    <w:rsid w:val="00446300"/>
    <w:rsid w:val="004502F0"/>
    <w:rsid w:val="00453E53"/>
    <w:rsid w:val="00462BA1"/>
    <w:rsid w:val="00463874"/>
    <w:rsid w:val="0046654B"/>
    <w:rsid w:val="004672C1"/>
    <w:rsid w:val="00471FE7"/>
    <w:rsid w:val="00474E0D"/>
    <w:rsid w:val="004801BA"/>
    <w:rsid w:val="00483400"/>
    <w:rsid w:val="004845E3"/>
    <w:rsid w:val="00491F8C"/>
    <w:rsid w:val="00495E24"/>
    <w:rsid w:val="00496738"/>
    <w:rsid w:val="00496F63"/>
    <w:rsid w:val="004A2215"/>
    <w:rsid w:val="004A735F"/>
    <w:rsid w:val="004D2C98"/>
    <w:rsid w:val="004D66B3"/>
    <w:rsid w:val="004E0DF5"/>
    <w:rsid w:val="004E0F63"/>
    <w:rsid w:val="004E3388"/>
    <w:rsid w:val="004E57F7"/>
    <w:rsid w:val="004E7007"/>
    <w:rsid w:val="004E731E"/>
    <w:rsid w:val="004E7DDC"/>
    <w:rsid w:val="004F01CB"/>
    <w:rsid w:val="004F0702"/>
    <w:rsid w:val="004F1FA8"/>
    <w:rsid w:val="004F4940"/>
    <w:rsid w:val="004F5589"/>
    <w:rsid w:val="004F563A"/>
    <w:rsid w:val="004F5766"/>
    <w:rsid w:val="0050465B"/>
    <w:rsid w:val="00504DAC"/>
    <w:rsid w:val="00506059"/>
    <w:rsid w:val="00515FE9"/>
    <w:rsid w:val="00517873"/>
    <w:rsid w:val="00524940"/>
    <w:rsid w:val="00536EB5"/>
    <w:rsid w:val="00540C85"/>
    <w:rsid w:val="00540D9E"/>
    <w:rsid w:val="00542532"/>
    <w:rsid w:val="00543147"/>
    <w:rsid w:val="005436DD"/>
    <w:rsid w:val="0054406A"/>
    <w:rsid w:val="00547A29"/>
    <w:rsid w:val="00550757"/>
    <w:rsid w:val="00550AAA"/>
    <w:rsid w:val="00550BBB"/>
    <w:rsid w:val="005520B1"/>
    <w:rsid w:val="00553F6B"/>
    <w:rsid w:val="005566D9"/>
    <w:rsid w:val="00557019"/>
    <w:rsid w:val="005613B5"/>
    <w:rsid w:val="00573234"/>
    <w:rsid w:val="0057347E"/>
    <w:rsid w:val="00575DA7"/>
    <w:rsid w:val="005825AE"/>
    <w:rsid w:val="00583256"/>
    <w:rsid w:val="00593BA5"/>
    <w:rsid w:val="005A02DF"/>
    <w:rsid w:val="005A07A6"/>
    <w:rsid w:val="005A28F5"/>
    <w:rsid w:val="005A5E1C"/>
    <w:rsid w:val="005B033F"/>
    <w:rsid w:val="005B5000"/>
    <w:rsid w:val="005B5270"/>
    <w:rsid w:val="005B6378"/>
    <w:rsid w:val="005C26F4"/>
    <w:rsid w:val="005C3724"/>
    <w:rsid w:val="005C69AB"/>
    <w:rsid w:val="005C7453"/>
    <w:rsid w:val="005C7D70"/>
    <w:rsid w:val="005D05A0"/>
    <w:rsid w:val="005D147E"/>
    <w:rsid w:val="005D2525"/>
    <w:rsid w:val="005D2DF0"/>
    <w:rsid w:val="005D3ACE"/>
    <w:rsid w:val="005D57F4"/>
    <w:rsid w:val="005D732E"/>
    <w:rsid w:val="005D7934"/>
    <w:rsid w:val="005D7A3B"/>
    <w:rsid w:val="005E235F"/>
    <w:rsid w:val="005E327A"/>
    <w:rsid w:val="005E4B85"/>
    <w:rsid w:val="005E66D7"/>
    <w:rsid w:val="005E7E12"/>
    <w:rsid w:val="005F51F7"/>
    <w:rsid w:val="005F648D"/>
    <w:rsid w:val="005F7C75"/>
    <w:rsid w:val="00600E87"/>
    <w:rsid w:val="0060240C"/>
    <w:rsid w:val="006063C7"/>
    <w:rsid w:val="006124BB"/>
    <w:rsid w:val="00614A79"/>
    <w:rsid w:val="00615908"/>
    <w:rsid w:val="006328FC"/>
    <w:rsid w:val="00634C9C"/>
    <w:rsid w:val="0064377B"/>
    <w:rsid w:val="00653AFA"/>
    <w:rsid w:val="006649BE"/>
    <w:rsid w:val="00665FDA"/>
    <w:rsid w:val="00670661"/>
    <w:rsid w:val="006757E4"/>
    <w:rsid w:val="00676AD6"/>
    <w:rsid w:val="00681EB6"/>
    <w:rsid w:val="00683023"/>
    <w:rsid w:val="00685880"/>
    <w:rsid w:val="00686E91"/>
    <w:rsid w:val="00695545"/>
    <w:rsid w:val="00695801"/>
    <w:rsid w:val="006968D5"/>
    <w:rsid w:val="00697E66"/>
    <w:rsid w:val="006A2B9A"/>
    <w:rsid w:val="006A5CA7"/>
    <w:rsid w:val="006A5FCB"/>
    <w:rsid w:val="006A66E0"/>
    <w:rsid w:val="006A7557"/>
    <w:rsid w:val="006B037B"/>
    <w:rsid w:val="006B2214"/>
    <w:rsid w:val="006B697D"/>
    <w:rsid w:val="006B7E82"/>
    <w:rsid w:val="006C2172"/>
    <w:rsid w:val="006C2752"/>
    <w:rsid w:val="006C3AB0"/>
    <w:rsid w:val="006C3BA9"/>
    <w:rsid w:val="006D132E"/>
    <w:rsid w:val="006D6E09"/>
    <w:rsid w:val="006E041F"/>
    <w:rsid w:val="006F78C7"/>
    <w:rsid w:val="007015D7"/>
    <w:rsid w:val="00703B8B"/>
    <w:rsid w:val="00706200"/>
    <w:rsid w:val="00710BBD"/>
    <w:rsid w:val="0072155A"/>
    <w:rsid w:val="007242D2"/>
    <w:rsid w:val="00730D3D"/>
    <w:rsid w:val="00733686"/>
    <w:rsid w:val="007352CD"/>
    <w:rsid w:val="00741435"/>
    <w:rsid w:val="00743165"/>
    <w:rsid w:val="00744107"/>
    <w:rsid w:val="00745B6B"/>
    <w:rsid w:val="00747B4A"/>
    <w:rsid w:val="00756B2D"/>
    <w:rsid w:val="00761805"/>
    <w:rsid w:val="00764F7E"/>
    <w:rsid w:val="007651AE"/>
    <w:rsid w:val="00765866"/>
    <w:rsid w:val="00770F57"/>
    <w:rsid w:val="00771728"/>
    <w:rsid w:val="00772694"/>
    <w:rsid w:val="00782295"/>
    <w:rsid w:val="007A0ADA"/>
    <w:rsid w:val="007A302B"/>
    <w:rsid w:val="007C16E9"/>
    <w:rsid w:val="007C6D67"/>
    <w:rsid w:val="007C7C7E"/>
    <w:rsid w:val="007E0A27"/>
    <w:rsid w:val="007E0E79"/>
    <w:rsid w:val="007E2E7A"/>
    <w:rsid w:val="007F3C41"/>
    <w:rsid w:val="007F68D0"/>
    <w:rsid w:val="008056F3"/>
    <w:rsid w:val="00806C0F"/>
    <w:rsid w:val="00810334"/>
    <w:rsid w:val="0081062B"/>
    <w:rsid w:val="00811724"/>
    <w:rsid w:val="0081382C"/>
    <w:rsid w:val="00815652"/>
    <w:rsid w:val="00816EBC"/>
    <w:rsid w:val="00821E6C"/>
    <w:rsid w:val="00822092"/>
    <w:rsid w:val="00823710"/>
    <w:rsid w:val="00825873"/>
    <w:rsid w:val="00826C39"/>
    <w:rsid w:val="00827F5A"/>
    <w:rsid w:val="00835112"/>
    <w:rsid w:val="00836923"/>
    <w:rsid w:val="00844911"/>
    <w:rsid w:val="00847EC3"/>
    <w:rsid w:val="00851843"/>
    <w:rsid w:val="00864C62"/>
    <w:rsid w:val="00870622"/>
    <w:rsid w:val="00883416"/>
    <w:rsid w:val="008840A4"/>
    <w:rsid w:val="00894768"/>
    <w:rsid w:val="00894C15"/>
    <w:rsid w:val="00896CC3"/>
    <w:rsid w:val="008A4EF5"/>
    <w:rsid w:val="008B0D41"/>
    <w:rsid w:val="008D06D9"/>
    <w:rsid w:val="008D14DB"/>
    <w:rsid w:val="008D3A9D"/>
    <w:rsid w:val="008E5565"/>
    <w:rsid w:val="00903F58"/>
    <w:rsid w:val="00904665"/>
    <w:rsid w:val="009076D9"/>
    <w:rsid w:val="00907979"/>
    <w:rsid w:val="00911B8F"/>
    <w:rsid w:val="00921237"/>
    <w:rsid w:val="0092782E"/>
    <w:rsid w:val="009324B9"/>
    <w:rsid w:val="00934738"/>
    <w:rsid w:val="00942B51"/>
    <w:rsid w:val="00955C3F"/>
    <w:rsid w:val="00962C72"/>
    <w:rsid w:val="00965BAF"/>
    <w:rsid w:val="0097097E"/>
    <w:rsid w:val="00971625"/>
    <w:rsid w:val="009743E9"/>
    <w:rsid w:val="009818C6"/>
    <w:rsid w:val="00982324"/>
    <w:rsid w:val="00982768"/>
    <w:rsid w:val="009865D5"/>
    <w:rsid w:val="00990745"/>
    <w:rsid w:val="00996738"/>
    <w:rsid w:val="00997209"/>
    <w:rsid w:val="009979E1"/>
    <w:rsid w:val="009A6234"/>
    <w:rsid w:val="009A67A0"/>
    <w:rsid w:val="009B1656"/>
    <w:rsid w:val="009B2B21"/>
    <w:rsid w:val="009C06CC"/>
    <w:rsid w:val="009C372B"/>
    <w:rsid w:val="009D0CB4"/>
    <w:rsid w:val="009D5F9F"/>
    <w:rsid w:val="009E4062"/>
    <w:rsid w:val="009E5236"/>
    <w:rsid w:val="009F2BA5"/>
    <w:rsid w:val="009F38D2"/>
    <w:rsid w:val="009F4355"/>
    <w:rsid w:val="009F45F1"/>
    <w:rsid w:val="009F5F3D"/>
    <w:rsid w:val="00A14418"/>
    <w:rsid w:val="00A20890"/>
    <w:rsid w:val="00A23D1D"/>
    <w:rsid w:val="00A254CE"/>
    <w:rsid w:val="00A26D76"/>
    <w:rsid w:val="00A34F2D"/>
    <w:rsid w:val="00A6053C"/>
    <w:rsid w:val="00A64F4A"/>
    <w:rsid w:val="00A65D95"/>
    <w:rsid w:val="00A6785F"/>
    <w:rsid w:val="00A712FA"/>
    <w:rsid w:val="00A730C6"/>
    <w:rsid w:val="00A7708C"/>
    <w:rsid w:val="00A80C60"/>
    <w:rsid w:val="00A8381F"/>
    <w:rsid w:val="00A91BFC"/>
    <w:rsid w:val="00AA1B34"/>
    <w:rsid w:val="00AA1FF1"/>
    <w:rsid w:val="00AA473A"/>
    <w:rsid w:val="00AE143B"/>
    <w:rsid w:val="00AF1F7C"/>
    <w:rsid w:val="00AF5561"/>
    <w:rsid w:val="00AF5916"/>
    <w:rsid w:val="00AF5FCA"/>
    <w:rsid w:val="00B01C8E"/>
    <w:rsid w:val="00B17122"/>
    <w:rsid w:val="00B203A0"/>
    <w:rsid w:val="00B24BD3"/>
    <w:rsid w:val="00B24E63"/>
    <w:rsid w:val="00B26F0B"/>
    <w:rsid w:val="00B34495"/>
    <w:rsid w:val="00B345A2"/>
    <w:rsid w:val="00B424AB"/>
    <w:rsid w:val="00B51FDC"/>
    <w:rsid w:val="00B52330"/>
    <w:rsid w:val="00B52724"/>
    <w:rsid w:val="00B55A1D"/>
    <w:rsid w:val="00B5663C"/>
    <w:rsid w:val="00B622C5"/>
    <w:rsid w:val="00B711A3"/>
    <w:rsid w:val="00B73276"/>
    <w:rsid w:val="00B76602"/>
    <w:rsid w:val="00B80318"/>
    <w:rsid w:val="00B8132C"/>
    <w:rsid w:val="00B81498"/>
    <w:rsid w:val="00B82313"/>
    <w:rsid w:val="00BA1E0B"/>
    <w:rsid w:val="00BA3CFA"/>
    <w:rsid w:val="00BA5B13"/>
    <w:rsid w:val="00BB700F"/>
    <w:rsid w:val="00BC2CAA"/>
    <w:rsid w:val="00BC3E19"/>
    <w:rsid w:val="00BD2E03"/>
    <w:rsid w:val="00BD532F"/>
    <w:rsid w:val="00BE16FC"/>
    <w:rsid w:val="00BE50E0"/>
    <w:rsid w:val="00BF17FF"/>
    <w:rsid w:val="00BF4F67"/>
    <w:rsid w:val="00BF771A"/>
    <w:rsid w:val="00BF7AA1"/>
    <w:rsid w:val="00C12865"/>
    <w:rsid w:val="00C13CBD"/>
    <w:rsid w:val="00C213E4"/>
    <w:rsid w:val="00C228BB"/>
    <w:rsid w:val="00C260C1"/>
    <w:rsid w:val="00C26518"/>
    <w:rsid w:val="00C308D0"/>
    <w:rsid w:val="00C31372"/>
    <w:rsid w:val="00C34B41"/>
    <w:rsid w:val="00C4106A"/>
    <w:rsid w:val="00C43856"/>
    <w:rsid w:val="00C54B1A"/>
    <w:rsid w:val="00C576FC"/>
    <w:rsid w:val="00C654A0"/>
    <w:rsid w:val="00C67458"/>
    <w:rsid w:val="00C70C04"/>
    <w:rsid w:val="00C735D0"/>
    <w:rsid w:val="00C75AE7"/>
    <w:rsid w:val="00C824E4"/>
    <w:rsid w:val="00C85062"/>
    <w:rsid w:val="00C85DB7"/>
    <w:rsid w:val="00C918A1"/>
    <w:rsid w:val="00C94CC7"/>
    <w:rsid w:val="00C95EE8"/>
    <w:rsid w:val="00CA17C5"/>
    <w:rsid w:val="00CA4B7F"/>
    <w:rsid w:val="00CA5C63"/>
    <w:rsid w:val="00CB15AE"/>
    <w:rsid w:val="00CB372E"/>
    <w:rsid w:val="00CB3CD6"/>
    <w:rsid w:val="00CB4609"/>
    <w:rsid w:val="00CC4766"/>
    <w:rsid w:val="00CC7C8D"/>
    <w:rsid w:val="00CD11A0"/>
    <w:rsid w:val="00CD3FBF"/>
    <w:rsid w:val="00CE401C"/>
    <w:rsid w:val="00CF24D5"/>
    <w:rsid w:val="00CF415F"/>
    <w:rsid w:val="00D006D7"/>
    <w:rsid w:val="00D00D21"/>
    <w:rsid w:val="00D00EF0"/>
    <w:rsid w:val="00D058D7"/>
    <w:rsid w:val="00D10AB0"/>
    <w:rsid w:val="00D125BA"/>
    <w:rsid w:val="00D1409A"/>
    <w:rsid w:val="00D200B6"/>
    <w:rsid w:val="00D256AA"/>
    <w:rsid w:val="00D26A62"/>
    <w:rsid w:val="00D31AE0"/>
    <w:rsid w:val="00D43BF7"/>
    <w:rsid w:val="00D4435D"/>
    <w:rsid w:val="00D462D5"/>
    <w:rsid w:val="00D47FF9"/>
    <w:rsid w:val="00D52BBC"/>
    <w:rsid w:val="00D5441B"/>
    <w:rsid w:val="00D55430"/>
    <w:rsid w:val="00D61AB7"/>
    <w:rsid w:val="00D61DAE"/>
    <w:rsid w:val="00D61E5E"/>
    <w:rsid w:val="00D64E57"/>
    <w:rsid w:val="00D720DF"/>
    <w:rsid w:val="00D77E86"/>
    <w:rsid w:val="00D8566E"/>
    <w:rsid w:val="00D86E33"/>
    <w:rsid w:val="00D87667"/>
    <w:rsid w:val="00D91B93"/>
    <w:rsid w:val="00D9222F"/>
    <w:rsid w:val="00D926CF"/>
    <w:rsid w:val="00D93584"/>
    <w:rsid w:val="00D960C9"/>
    <w:rsid w:val="00D96654"/>
    <w:rsid w:val="00DA03FC"/>
    <w:rsid w:val="00DA48A5"/>
    <w:rsid w:val="00DA5A5F"/>
    <w:rsid w:val="00DB110F"/>
    <w:rsid w:val="00DB5931"/>
    <w:rsid w:val="00DB7DC0"/>
    <w:rsid w:val="00DC2F65"/>
    <w:rsid w:val="00DC463F"/>
    <w:rsid w:val="00DC5E06"/>
    <w:rsid w:val="00DD074C"/>
    <w:rsid w:val="00DD3953"/>
    <w:rsid w:val="00DD698E"/>
    <w:rsid w:val="00DD73FB"/>
    <w:rsid w:val="00DE1FFB"/>
    <w:rsid w:val="00DE412C"/>
    <w:rsid w:val="00DF0AC1"/>
    <w:rsid w:val="00DF5447"/>
    <w:rsid w:val="00DF729A"/>
    <w:rsid w:val="00DF78C6"/>
    <w:rsid w:val="00E00884"/>
    <w:rsid w:val="00E0519D"/>
    <w:rsid w:val="00E1794F"/>
    <w:rsid w:val="00E21B49"/>
    <w:rsid w:val="00E27D51"/>
    <w:rsid w:val="00E30065"/>
    <w:rsid w:val="00E43050"/>
    <w:rsid w:val="00E44D00"/>
    <w:rsid w:val="00E56EA8"/>
    <w:rsid w:val="00E572F6"/>
    <w:rsid w:val="00E6045F"/>
    <w:rsid w:val="00E6377A"/>
    <w:rsid w:val="00E65C6F"/>
    <w:rsid w:val="00E75FCF"/>
    <w:rsid w:val="00E81032"/>
    <w:rsid w:val="00EA107C"/>
    <w:rsid w:val="00EA4537"/>
    <w:rsid w:val="00EA703B"/>
    <w:rsid w:val="00EB27BA"/>
    <w:rsid w:val="00EB303E"/>
    <w:rsid w:val="00EC1572"/>
    <w:rsid w:val="00EC2D95"/>
    <w:rsid w:val="00EC4B01"/>
    <w:rsid w:val="00EC68D3"/>
    <w:rsid w:val="00ED63B3"/>
    <w:rsid w:val="00EE1A26"/>
    <w:rsid w:val="00EE1C94"/>
    <w:rsid w:val="00F13885"/>
    <w:rsid w:val="00F17D98"/>
    <w:rsid w:val="00F23212"/>
    <w:rsid w:val="00F24652"/>
    <w:rsid w:val="00F2668A"/>
    <w:rsid w:val="00F315E2"/>
    <w:rsid w:val="00F33CE5"/>
    <w:rsid w:val="00F35AAB"/>
    <w:rsid w:val="00F4036C"/>
    <w:rsid w:val="00F50870"/>
    <w:rsid w:val="00F50A47"/>
    <w:rsid w:val="00F511A7"/>
    <w:rsid w:val="00F65810"/>
    <w:rsid w:val="00F74B91"/>
    <w:rsid w:val="00F8396A"/>
    <w:rsid w:val="00F92535"/>
    <w:rsid w:val="00F93BC9"/>
    <w:rsid w:val="00F95767"/>
    <w:rsid w:val="00FA1C25"/>
    <w:rsid w:val="00FA286C"/>
    <w:rsid w:val="00FA28C2"/>
    <w:rsid w:val="00FA39F7"/>
    <w:rsid w:val="00FA4F2C"/>
    <w:rsid w:val="00FA51FB"/>
    <w:rsid w:val="00FA5C0D"/>
    <w:rsid w:val="00FB160D"/>
    <w:rsid w:val="00FB20F8"/>
    <w:rsid w:val="00FB25FB"/>
    <w:rsid w:val="00FB39BA"/>
    <w:rsid w:val="00FC1921"/>
    <w:rsid w:val="00FC4DC3"/>
    <w:rsid w:val="00FE0F4B"/>
    <w:rsid w:val="00FE5839"/>
    <w:rsid w:val="00FE594D"/>
    <w:rsid w:val="00FF2E10"/>
    <w:rsid w:val="00FF5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CBF67DC-B265-4CDF-9040-474AF09E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sz w:val="24"/>
      <w:szCs w:val="24"/>
    </w:rPr>
  </w:style>
  <w:style w:type="character" w:customStyle="1" w:styleId="EndnoteTextChar">
    <w:name w:val="Endnote Text Char"/>
    <w:basedOn w:val="DefaultParagraphFont"/>
    <w:link w:val="EndnoteText"/>
    <w:uiPriority w:val="99"/>
    <w:semiHidden/>
    <w:rsid w:val="005D2DF0"/>
    <w:rPr>
      <w:rFonts w:ascii="Courier New" w:hAnsi="Courier New" w:cs="Courier New"/>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sz w:val="24"/>
      <w:szCs w:val="24"/>
    </w:rPr>
  </w:style>
  <w:style w:type="character" w:customStyle="1" w:styleId="FootnoteTextChar">
    <w:name w:val="Footnote Text Char"/>
    <w:basedOn w:val="DefaultParagraphFont"/>
    <w:link w:val="FootnoteText"/>
    <w:uiPriority w:val="99"/>
    <w:semiHidden/>
    <w:rsid w:val="005D2DF0"/>
    <w:rPr>
      <w:rFonts w:ascii="Courier New" w:hAnsi="Courier New" w:cs="Courier New"/>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697E66"/>
    <w:rPr>
      <w:rFonts w:ascii="Tahoma" w:hAnsi="Tahoma" w:cs="Tahoma"/>
      <w:sz w:val="16"/>
      <w:szCs w:val="16"/>
    </w:rPr>
  </w:style>
  <w:style w:type="character" w:customStyle="1" w:styleId="BalloonTextChar">
    <w:name w:val="Balloon Text Char"/>
    <w:basedOn w:val="DefaultParagraphFont"/>
    <w:link w:val="BalloonText"/>
    <w:uiPriority w:val="99"/>
    <w:semiHidden/>
    <w:rsid w:val="00697E66"/>
    <w:rPr>
      <w:rFonts w:ascii="Tahoma" w:hAnsi="Tahoma" w:cs="Tahoma"/>
      <w:sz w:val="16"/>
      <w:szCs w:val="16"/>
    </w:rPr>
  </w:style>
  <w:style w:type="character" w:styleId="Hyperlink">
    <w:name w:val="Hyperlink"/>
    <w:basedOn w:val="DefaultParagraphFont"/>
    <w:uiPriority w:val="99"/>
    <w:unhideWhenUsed/>
    <w:rsid w:val="00697E66"/>
    <w:rPr>
      <w:color w:val="0000FF" w:themeColor="hyperlink"/>
      <w:u w:val="single"/>
    </w:rPr>
  </w:style>
  <w:style w:type="paragraph" w:styleId="ListParagraph">
    <w:name w:val="List Paragraph"/>
    <w:basedOn w:val="Normal"/>
    <w:uiPriority w:val="34"/>
    <w:qFormat/>
    <w:rsid w:val="00DE1FFB"/>
    <w:pPr>
      <w:ind w:left="720"/>
      <w:contextualSpacing/>
    </w:pPr>
  </w:style>
  <w:style w:type="paragraph" w:styleId="Header">
    <w:name w:val="header"/>
    <w:basedOn w:val="Normal"/>
    <w:link w:val="HeaderChar"/>
    <w:uiPriority w:val="99"/>
    <w:unhideWhenUsed/>
    <w:rsid w:val="000E3AF3"/>
    <w:pPr>
      <w:tabs>
        <w:tab w:val="center" w:pos="4680"/>
        <w:tab w:val="right" w:pos="9360"/>
      </w:tabs>
    </w:pPr>
  </w:style>
  <w:style w:type="character" w:customStyle="1" w:styleId="HeaderChar">
    <w:name w:val="Header Char"/>
    <w:basedOn w:val="DefaultParagraphFont"/>
    <w:link w:val="Header"/>
    <w:uiPriority w:val="99"/>
    <w:rsid w:val="000E3AF3"/>
    <w:rPr>
      <w:rFonts w:ascii="Courier New" w:hAnsi="Courier New" w:cs="Courier New"/>
      <w:sz w:val="20"/>
      <w:szCs w:val="20"/>
    </w:rPr>
  </w:style>
  <w:style w:type="paragraph" w:styleId="Footer">
    <w:name w:val="footer"/>
    <w:basedOn w:val="Normal"/>
    <w:link w:val="FooterChar"/>
    <w:uiPriority w:val="99"/>
    <w:unhideWhenUsed/>
    <w:rsid w:val="000E3AF3"/>
    <w:pPr>
      <w:tabs>
        <w:tab w:val="center" w:pos="4680"/>
        <w:tab w:val="right" w:pos="9360"/>
      </w:tabs>
    </w:pPr>
  </w:style>
  <w:style w:type="character" w:customStyle="1" w:styleId="FooterChar">
    <w:name w:val="Footer Char"/>
    <w:basedOn w:val="DefaultParagraphFont"/>
    <w:link w:val="Footer"/>
    <w:uiPriority w:val="99"/>
    <w:rsid w:val="000E3AF3"/>
    <w:rPr>
      <w:rFonts w:ascii="Courier New" w:hAnsi="Courier New" w:cs="Courier New"/>
      <w:sz w:val="20"/>
      <w:szCs w:val="20"/>
    </w:rPr>
  </w:style>
  <w:style w:type="character" w:styleId="CommentReference">
    <w:name w:val="annotation reference"/>
    <w:basedOn w:val="DefaultParagraphFont"/>
    <w:uiPriority w:val="99"/>
    <w:semiHidden/>
    <w:unhideWhenUsed/>
    <w:rsid w:val="00683023"/>
    <w:rPr>
      <w:sz w:val="16"/>
      <w:szCs w:val="16"/>
    </w:rPr>
  </w:style>
  <w:style w:type="paragraph" w:styleId="CommentText">
    <w:name w:val="annotation text"/>
    <w:basedOn w:val="Normal"/>
    <w:link w:val="CommentTextChar"/>
    <w:uiPriority w:val="99"/>
    <w:unhideWhenUsed/>
    <w:rsid w:val="00683023"/>
  </w:style>
  <w:style w:type="character" w:customStyle="1" w:styleId="CommentTextChar">
    <w:name w:val="Comment Text Char"/>
    <w:basedOn w:val="DefaultParagraphFont"/>
    <w:link w:val="CommentText"/>
    <w:uiPriority w:val="99"/>
    <w:rsid w:val="00683023"/>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683023"/>
    <w:rPr>
      <w:b/>
      <w:bCs/>
    </w:rPr>
  </w:style>
  <w:style w:type="character" w:customStyle="1" w:styleId="CommentSubjectChar">
    <w:name w:val="Comment Subject Char"/>
    <w:basedOn w:val="CommentTextChar"/>
    <w:link w:val="CommentSubject"/>
    <w:uiPriority w:val="99"/>
    <w:semiHidden/>
    <w:rsid w:val="00683023"/>
    <w:rPr>
      <w:rFonts w:ascii="Courier New" w:hAnsi="Courier New" w:cs="Courier New"/>
      <w:b/>
      <w:bCs/>
      <w:sz w:val="20"/>
      <w:szCs w:val="20"/>
    </w:rPr>
  </w:style>
  <w:style w:type="character" w:customStyle="1" w:styleId="apple-converted-space">
    <w:name w:val="apple-converted-space"/>
    <w:basedOn w:val="DefaultParagraphFont"/>
    <w:rsid w:val="0025232E"/>
  </w:style>
  <w:style w:type="character" w:customStyle="1" w:styleId="il">
    <w:name w:val="il"/>
    <w:basedOn w:val="DefaultParagraphFont"/>
    <w:rsid w:val="0025232E"/>
  </w:style>
  <w:style w:type="paragraph" w:styleId="Revision">
    <w:name w:val="Revision"/>
    <w:hidden/>
    <w:uiPriority w:val="99"/>
    <w:semiHidden/>
    <w:rsid w:val="004016CF"/>
    <w:pPr>
      <w:spacing w:after="0" w:line="240" w:lineRule="auto"/>
    </w:pPr>
    <w:rPr>
      <w:rFonts w:ascii="Courier New" w:hAnsi="Courier New" w:cs="Courier New"/>
      <w:sz w:val="20"/>
      <w:szCs w:val="20"/>
    </w:rPr>
  </w:style>
  <w:style w:type="character" w:styleId="LineNumber">
    <w:name w:val="line number"/>
    <w:basedOn w:val="DefaultParagraphFont"/>
    <w:uiPriority w:val="99"/>
    <w:semiHidden/>
    <w:unhideWhenUsed/>
    <w:rsid w:val="009E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3338">
      <w:bodyDiv w:val="1"/>
      <w:marLeft w:val="0"/>
      <w:marRight w:val="0"/>
      <w:marTop w:val="0"/>
      <w:marBottom w:val="0"/>
      <w:divBdr>
        <w:top w:val="none" w:sz="0" w:space="0" w:color="auto"/>
        <w:left w:val="none" w:sz="0" w:space="0" w:color="auto"/>
        <w:bottom w:val="none" w:sz="0" w:space="0" w:color="auto"/>
        <w:right w:val="none" w:sz="0" w:space="0" w:color="auto"/>
      </w:divBdr>
      <w:divsChild>
        <w:div w:id="33966219">
          <w:marLeft w:val="0"/>
          <w:marRight w:val="0"/>
          <w:marTop w:val="0"/>
          <w:marBottom w:val="0"/>
          <w:divBdr>
            <w:top w:val="none" w:sz="0" w:space="0" w:color="auto"/>
            <w:left w:val="none" w:sz="0" w:space="0" w:color="auto"/>
            <w:bottom w:val="none" w:sz="0" w:space="0" w:color="auto"/>
            <w:right w:val="none" w:sz="0" w:space="0" w:color="auto"/>
          </w:divBdr>
        </w:div>
        <w:div w:id="427769900">
          <w:marLeft w:val="0"/>
          <w:marRight w:val="0"/>
          <w:marTop w:val="0"/>
          <w:marBottom w:val="0"/>
          <w:divBdr>
            <w:top w:val="none" w:sz="0" w:space="0" w:color="auto"/>
            <w:left w:val="none" w:sz="0" w:space="0" w:color="auto"/>
            <w:bottom w:val="none" w:sz="0" w:space="0" w:color="auto"/>
            <w:right w:val="none" w:sz="0" w:space="0" w:color="auto"/>
          </w:divBdr>
        </w:div>
        <w:div w:id="1656907117">
          <w:marLeft w:val="0"/>
          <w:marRight w:val="0"/>
          <w:marTop w:val="0"/>
          <w:marBottom w:val="0"/>
          <w:divBdr>
            <w:top w:val="none" w:sz="0" w:space="0" w:color="auto"/>
            <w:left w:val="none" w:sz="0" w:space="0" w:color="auto"/>
            <w:bottom w:val="none" w:sz="0" w:space="0" w:color="auto"/>
            <w:right w:val="none" w:sz="0" w:space="0" w:color="auto"/>
          </w:divBdr>
        </w:div>
        <w:div w:id="1976107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682"/>
    <w:rsid w:val="00544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A850499D74871942951DB14E0D8D7">
    <w:name w:val="AA6A850499D74871942951DB14E0D8D7"/>
    <w:rsid w:val="00544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0F3BB-960E-4880-A019-84B6B414E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NBC</Company>
  <LinksUpToDate>false</LinksUpToDate>
  <CharactersWithSpaces>22297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Treichel, Lisa C</dc:creator>
  <cp:lastModifiedBy>Wilson, Hazel A</cp:lastModifiedBy>
  <cp:revision>2</cp:revision>
  <cp:lastPrinted>2017-01-10T22:54:00Z</cp:lastPrinted>
  <dcterms:created xsi:type="dcterms:W3CDTF">2017-01-24T16:37:00Z</dcterms:created>
  <dcterms:modified xsi:type="dcterms:W3CDTF">2017-01-24T16:37:00Z</dcterms:modified>
</cp:coreProperties>
</file>